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58E" w:rsidRPr="00E50501" w:rsidRDefault="00D33F32" w:rsidP="00A4658E">
      <w:pPr>
        <w:jc w:val="right"/>
        <w:rPr>
          <w:rFonts w:asciiTheme="minorHAnsi" w:hAnsiTheme="minorHAnsi" w:cstheme="minorHAnsi"/>
          <w:sz w:val="22"/>
          <w:szCs w:val="22"/>
        </w:rPr>
      </w:pPr>
      <w:bookmarkStart w:id="0" w:name="_GoBack"/>
      <w:bookmarkEnd w:id="0"/>
      <w:r>
        <w:rPr>
          <w:rFonts w:asciiTheme="minorHAnsi" w:hAnsiTheme="minorHAnsi" w:cstheme="minorHAnsi"/>
          <w:sz w:val="22"/>
          <w:szCs w:val="22"/>
        </w:rPr>
        <w:t>Gostyń</w:t>
      </w:r>
      <w:r w:rsidR="00A4658E">
        <w:rPr>
          <w:rFonts w:asciiTheme="minorHAnsi" w:hAnsiTheme="minorHAnsi" w:cstheme="minorHAnsi"/>
          <w:sz w:val="22"/>
          <w:szCs w:val="22"/>
        </w:rPr>
        <w:t xml:space="preserve">, </w:t>
      </w:r>
      <w:r w:rsidR="00670E73">
        <w:rPr>
          <w:rFonts w:asciiTheme="minorHAnsi" w:hAnsiTheme="minorHAnsi" w:cstheme="minorHAnsi"/>
          <w:sz w:val="22"/>
          <w:szCs w:val="22"/>
        </w:rPr>
        <w:t xml:space="preserve">dnia </w:t>
      </w:r>
      <w:r w:rsidR="00AD6935">
        <w:rPr>
          <w:rFonts w:asciiTheme="minorHAnsi" w:hAnsiTheme="minorHAnsi" w:cstheme="minorHAnsi"/>
          <w:sz w:val="22"/>
          <w:szCs w:val="22"/>
        </w:rPr>
        <w:t>13 maja</w:t>
      </w:r>
      <w:r>
        <w:rPr>
          <w:rFonts w:asciiTheme="minorHAnsi" w:hAnsiTheme="minorHAnsi" w:cstheme="minorHAnsi"/>
          <w:sz w:val="22"/>
          <w:szCs w:val="22"/>
        </w:rPr>
        <w:t xml:space="preserve"> 2021 </w:t>
      </w:r>
      <w:r w:rsidR="00A4658E" w:rsidRPr="00E50501">
        <w:rPr>
          <w:rFonts w:asciiTheme="minorHAnsi" w:hAnsiTheme="minorHAnsi" w:cstheme="minorHAnsi"/>
          <w:sz w:val="22"/>
          <w:szCs w:val="22"/>
        </w:rPr>
        <w:t>r.</w:t>
      </w:r>
    </w:p>
    <w:p w:rsidR="00A4658E" w:rsidRPr="00E50501" w:rsidRDefault="00A4658E" w:rsidP="00A4658E">
      <w:pPr>
        <w:jc w:val="right"/>
        <w:rPr>
          <w:rFonts w:asciiTheme="minorHAnsi" w:hAnsiTheme="minorHAnsi" w:cstheme="minorHAnsi"/>
          <w:sz w:val="22"/>
          <w:szCs w:val="22"/>
        </w:rPr>
      </w:pPr>
    </w:p>
    <w:p w:rsidR="00A4658E" w:rsidRPr="00E50501" w:rsidRDefault="00A4658E" w:rsidP="00A4658E">
      <w:pPr>
        <w:rPr>
          <w:rFonts w:asciiTheme="minorHAnsi" w:hAnsiTheme="minorHAnsi" w:cstheme="minorHAnsi"/>
          <w:sz w:val="16"/>
          <w:szCs w:val="16"/>
        </w:rPr>
      </w:pPr>
      <w:r w:rsidRPr="00E50501">
        <w:rPr>
          <w:rFonts w:asciiTheme="minorHAnsi" w:hAnsiTheme="minorHAnsi" w:cstheme="minorHAnsi"/>
          <w:sz w:val="16"/>
          <w:szCs w:val="16"/>
        </w:rPr>
        <w:t xml:space="preserve">Nr sprawy: </w:t>
      </w:r>
      <w:r w:rsidR="00A52A23">
        <w:rPr>
          <w:rFonts w:asciiTheme="minorHAnsi" w:hAnsiTheme="minorHAnsi" w:cstheme="minorHAnsi"/>
          <w:sz w:val="16"/>
          <w:szCs w:val="16"/>
        </w:rPr>
        <w:t>2</w:t>
      </w:r>
      <w:r w:rsidR="00D33F32">
        <w:rPr>
          <w:rFonts w:asciiTheme="minorHAnsi" w:hAnsiTheme="minorHAnsi" w:cstheme="minorHAnsi"/>
          <w:sz w:val="16"/>
          <w:szCs w:val="16"/>
        </w:rPr>
        <w:t>/EFS/7.2.2./2021</w:t>
      </w:r>
    </w:p>
    <w:p w:rsidR="00D4499C" w:rsidRPr="00E50501" w:rsidRDefault="00D4499C" w:rsidP="00D4499C">
      <w:pPr>
        <w:rPr>
          <w:rFonts w:asciiTheme="minorHAnsi" w:hAnsiTheme="minorHAnsi" w:cstheme="minorHAnsi"/>
          <w:sz w:val="22"/>
          <w:szCs w:val="22"/>
        </w:rPr>
      </w:pPr>
    </w:p>
    <w:p w:rsidR="00D4499C" w:rsidRPr="00E50501" w:rsidRDefault="00D4499C" w:rsidP="00D4499C">
      <w:pPr>
        <w:rPr>
          <w:rFonts w:asciiTheme="minorHAnsi" w:hAnsiTheme="minorHAnsi" w:cstheme="minorHAnsi"/>
          <w:sz w:val="22"/>
          <w:szCs w:val="22"/>
        </w:rPr>
      </w:pPr>
    </w:p>
    <w:p w:rsidR="00D4499C" w:rsidRDefault="00B9178C" w:rsidP="00D4499C">
      <w:pPr>
        <w:jc w:val="center"/>
        <w:rPr>
          <w:rFonts w:asciiTheme="minorHAnsi" w:hAnsiTheme="minorHAnsi" w:cstheme="minorHAnsi"/>
          <w:b/>
          <w:sz w:val="22"/>
          <w:szCs w:val="22"/>
        </w:rPr>
      </w:pPr>
      <w:r>
        <w:rPr>
          <w:rFonts w:asciiTheme="minorHAnsi" w:hAnsiTheme="minorHAnsi" w:cstheme="minorHAnsi"/>
          <w:b/>
          <w:sz w:val="22"/>
          <w:szCs w:val="22"/>
        </w:rPr>
        <w:t>ROZEZNANIE RYNKU</w:t>
      </w:r>
    </w:p>
    <w:p w:rsidR="00137744" w:rsidRPr="00E50501" w:rsidRDefault="00137744" w:rsidP="00D4499C">
      <w:pPr>
        <w:jc w:val="center"/>
        <w:rPr>
          <w:rFonts w:asciiTheme="minorHAnsi" w:hAnsiTheme="minorHAnsi" w:cstheme="minorHAnsi"/>
          <w:b/>
          <w:sz w:val="22"/>
          <w:szCs w:val="22"/>
        </w:rPr>
      </w:pPr>
      <w:r>
        <w:rPr>
          <w:rFonts w:asciiTheme="minorHAnsi" w:hAnsiTheme="minorHAnsi" w:cstheme="minorHAnsi"/>
          <w:b/>
          <w:sz w:val="22"/>
          <w:szCs w:val="22"/>
        </w:rPr>
        <w:t>- specyfikacja zmówienia -</w:t>
      </w:r>
    </w:p>
    <w:p w:rsidR="00A4658E" w:rsidRPr="00E50501" w:rsidRDefault="00A4658E" w:rsidP="00A4658E">
      <w:pPr>
        <w:jc w:val="center"/>
        <w:rPr>
          <w:rFonts w:asciiTheme="minorHAnsi" w:hAnsiTheme="minorHAnsi" w:cstheme="minorHAnsi"/>
          <w:b/>
          <w:sz w:val="22"/>
          <w:szCs w:val="22"/>
        </w:rPr>
      </w:pPr>
      <w:r w:rsidRPr="00E50501">
        <w:rPr>
          <w:rFonts w:asciiTheme="minorHAnsi" w:hAnsiTheme="minorHAnsi" w:cstheme="minorHAnsi"/>
          <w:b/>
          <w:sz w:val="22"/>
          <w:szCs w:val="22"/>
        </w:rPr>
        <w:t xml:space="preserve">z dn. </w:t>
      </w:r>
      <w:r w:rsidR="00AD6935">
        <w:rPr>
          <w:rFonts w:asciiTheme="minorHAnsi" w:hAnsiTheme="minorHAnsi" w:cstheme="minorHAnsi"/>
          <w:b/>
          <w:sz w:val="22"/>
          <w:szCs w:val="22"/>
        </w:rPr>
        <w:t>13.05</w:t>
      </w:r>
      <w:r w:rsidR="00D33F32">
        <w:rPr>
          <w:rFonts w:asciiTheme="minorHAnsi" w:hAnsiTheme="minorHAnsi" w:cstheme="minorHAnsi"/>
          <w:b/>
          <w:sz w:val="22"/>
          <w:szCs w:val="22"/>
        </w:rPr>
        <w:t>.2021 r.</w:t>
      </w:r>
    </w:p>
    <w:p w:rsidR="00D4499C" w:rsidRPr="00E50501" w:rsidRDefault="00D4499C" w:rsidP="00D4499C">
      <w:pPr>
        <w:jc w:val="center"/>
        <w:rPr>
          <w:rFonts w:asciiTheme="minorHAnsi" w:hAnsiTheme="minorHAnsi" w:cstheme="minorHAnsi"/>
          <w:b/>
          <w:sz w:val="22"/>
          <w:szCs w:val="22"/>
        </w:rPr>
      </w:pPr>
    </w:p>
    <w:p w:rsidR="002F536D" w:rsidRPr="00E50501" w:rsidRDefault="002F536D" w:rsidP="002F536D">
      <w:pPr>
        <w:tabs>
          <w:tab w:val="left" w:pos="1596"/>
        </w:tabs>
        <w:rPr>
          <w:rFonts w:asciiTheme="minorHAnsi" w:hAnsiTheme="minorHAnsi" w:cstheme="minorHAnsi"/>
          <w:b/>
          <w:sz w:val="22"/>
          <w:szCs w:val="22"/>
          <w:u w:val="single"/>
        </w:rPr>
      </w:pPr>
      <w:bookmarkStart w:id="1" w:name="_Hlk531095263"/>
      <w:r w:rsidRPr="00E50501">
        <w:rPr>
          <w:rFonts w:asciiTheme="minorHAnsi" w:hAnsiTheme="minorHAnsi" w:cstheme="minorHAnsi"/>
          <w:b/>
          <w:sz w:val="22"/>
          <w:szCs w:val="22"/>
          <w:u w:val="single"/>
        </w:rPr>
        <w:t>I. INFORMACJE O</w:t>
      </w:r>
      <w:r w:rsidR="00491F08" w:rsidRPr="00E50501">
        <w:rPr>
          <w:rFonts w:asciiTheme="minorHAnsi" w:hAnsiTheme="minorHAnsi" w:cstheme="minorHAnsi"/>
          <w:b/>
          <w:sz w:val="22"/>
          <w:szCs w:val="22"/>
          <w:u w:val="single"/>
        </w:rPr>
        <w:t xml:space="preserve"> OGŁOSZENIU</w:t>
      </w:r>
    </w:p>
    <w:p w:rsidR="002E34A0" w:rsidRDefault="002E34A0" w:rsidP="002F536D">
      <w:pPr>
        <w:tabs>
          <w:tab w:val="left" w:pos="1596"/>
        </w:tabs>
        <w:rPr>
          <w:rFonts w:asciiTheme="minorHAnsi" w:hAnsiTheme="minorHAnsi" w:cstheme="minorHAnsi"/>
          <w:sz w:val="22"/>
          <w:szCs w:val="22"/>
        </w:rPr>
      </w:pPr>
    </w:p>
    <w:p w:rsidR="00604BE9" w:rsidRPr="00604BE9" w:rsidRDefault="00604BE9" w:rsidP="00604BE9">
      <w:pPr>
        <w:tabs>
          <w:tab w:val="left" w:pos="1596"/>
        </w:tabs>
        <w:jc w:val="both"/>
        <w:rPr>
          <w:rFonts w:asciiTheme="minorHAnsi" w:hAnsiTheme="minorHAnsi" w:cstheme="minorHAnsi"/>
          <w:sz w:val="22"/>
          <w:szCs w:val="22"/>
        </w:rPr>
      </w:pPr>
      <w:r>
        <w:rPr>
          <w:rFonts w:asciiTheme="minorHAnsi" w:hAnsiTheme="minorHAnsi" w:cstheme="minorHAnsi"/>
          <w:sz w:val="22"/>
          <w:szCs w:val="22"/>
        </w:rPr>
        <w:t>Zamówienie udzielanie w trybie rozeznania rynku – zgodnie z Wytycznymi</w:t>
      </w:r>
      <w:r w:rsidRPr="00604BE9">
        <w:rPr>
          <w:rFonts w:asciiTheme="minorHAnsi" w:hAnsiTheme="minorHAnsi" w:cstheme="minorHAnsi"/>
          <w:sz w:val="22"/>
          <w:szCs w:val="22"/>
        </w:rPr>
        <w:t xml:space="preserve"> w zakresie kwalifikowalności wydatków w ramach Europejskiego</w:t>
      </w:r>
      <w:r>
        <w:rPr>
          <w:rFonts w:asciiTheme="minorHAnsi" w:hAnsiTheme="minorHAnsi" w:cstheme="minorHAnsi"/>
          <w:sz w:val="22"/>
          <w:szCs w:val="22"/>
        </w:rPr>
        <w:t xml:space="preserve"> </w:t>
      </w:r>
      <w:r w:rsidRPr="00604BE9">
        <w:rPr>
          <w:rFonts w:asciiTheme="minorHAnsi" w:hAnsiTheme="minorHAnsi" w:cstheme="minorHAnsi"/>
          <w:sz w:val="22"/>
          <w:szCs w:val="22"/>
        </w:rPr>
        <w:t>Funduszu Rozwoju Regionalnego, Europejskiego Funduszu Społecznego</w:t>
      </w:r>
    </w:p>
    <w:p w:rsidR="00AF358C" w:rsidRPr="00E50501" w:rsidRDefault="00604BE9" w:rsidP="00604BE9">
      <w:pPr>
        <w:tabs>
          <w:tab w:val="left" w:pos="1596"/>
        </w:tabs>
        <w:jc w:val="both"/>
        <w:rPr>
          <w:rFonts w:asciiTheme="minorHAnsi" w:hAnsiTheme="minorHAnsi" w:cstheme="minorHAnsi"/>
          <w:sz w:val="22"/>
          <w:szCs w:val="22"/>
        </w:rPr>
      </w:pPr>
      <w:r w:rsidRPr="00604BE9">
        <w:rPr>
          <w:rFonts w:asciiTheme="minorHAnsi" w:hAnsiTheme="minorHAnsi" w:cstheme="minorHAnsi"/>
          <w:sz w:val="22"/>
          <w:szCs w:val="22"/>
        </w:rPr>
        <w:t>oraz Funduszu Spójności na lata 2014-2020</w:t>
      </w:r>
      <w:r>
        <w:rPr>
          <w:rFonts w:asciiTheme="minorHAnsi" w:hAnsiTheme="minorHAnsi" w:cstheme="minorHAnsi"/>
          <w:sz w:val="22"/>
          <w:szCs w:val="22"/>
        </w:rPr>
        <w:t xml:space="preserve"> z dn. 21.12.2020 r.</w:t>
      </w:r>
      <w:r w:rsidR="00D6146B">
        <w:rPr>
          <w:rFonts w:asciiTheme="minorHAnsi" w:hAnsiTheme="minorHAnsi" w:cstheme="minorHAnsi"/>
          <w:sz w:val="22"/>
          <w:szCs w:val="22"/>
        </w:rPr>
        <w:t>, Podrozdział 6.5.1.</w:t>
      </w:r>
    </w:p>
    <w:p w:rsidR="00AF358C" w:rsidRDefault="00AF358C" w:rsidP="00F9679C">
      <w:pPr>
        <w:tabs>
          <w:tab w:val="left" w:pos="1596"/>
        </w:tabs>
        <w:jc w:val="both"/>
        <w:rPr>
          <w:rFonts w:asciiTheme="minorHAnsi" w:hAnsiTheme="minorHAnsi" w:cstheme="minorHAnsi"/>
          <w:b/>
          <w:sz w:val="22"/>
          <w:szCs w:val="22"/>
        </w:rPr>
      </w:pPr>
    </w:p>
    <w:p w:rsidR="00F9679C" w:rsidRPr="00E50501" w:rsidRDefault="00F9679C" w:rsidP="00F9679C">
      <w:pPr>
        <w:tabs>
          <w:tab w:val="left" w:pos="1596"/>
        </w:tabs>
        <w:jc w:val="both"/>
        <w:rPr>
          <w:rFonts w:asciiTheme="minorHAnsi" w:hAnsiTheme="minorHAnsi" w:cstheme="minorHAnsi"/>
          <w:b/>
          <w:sz w:val="22"/>
          <w:szCs w:val="22"/>
        </w:rPr>
      </w:pPr>
      <w:r w:rsidRPr="00E50501">
        <w:rPr>
          <w:rFonts w:asciiTheme="minorHAnsi" w:hAnsiTheme="minorHAnsi" w:cstheme="minorHAnsi"/>
          <w:b/>
          <w:sz w:val="22"/>
          <w:szCs w:val="22"/>
        </w:rPr>
        <w:t xml:space="preserve">Tytuł zamówienia: </w:t>
      </w:r>
      <w:r w:rsidR="00A52A23">
        <w:rPr>
          <w:rFonts w:asciiTheme="minorHAnsi" w:hAnsiTheme="minorHAnsi" w:cstheme="minorHAnsi"/>
          <w:sz w:val="22"/>
          <w:szCs w:val="22"/>
        </w:rPr>
        <w:t>Prowadzenie Klubu Seniora</w:t>
      </w:r>
      <w:r w:rsidR="008D133F">
        <w:rPr>
          <w:rFonts w:asciiTheme="minorHAnsi" w:hAnsiTheme="minorHAnsi" w:cstheme="minorHAnsi"/>
          <w:sz w:val="22"/>
          <w:szCs w:val="22"/>
        </w:rPr>
        <w:t>.</w:t>
      </w:r>
    </w:p>
    <w:p w:rsidR="00F9679C" w:rsidRPr="00E50501" w:rsidRDefault="00F9679C" w:rsidP="002E34A0">
      <w:pPr>
        <w:tabs>
          <w:tab w:val="left" w:pos="1596"/>
        </w:tabs>
        <w:rPr>
          <w:rFonts w:asciiTheme="minorHAnsi" w:hAnsiTheme="minorHAnsi" w:cstheme="minorHAnsi"/>
          <w:b/>
          <w:sz w:val="22"/>
          <w:szCs w:val="22"/>
        </w:rPr>
      </w:pPr>
    </w:p>
    <w:p w:rsidR="002E34A0" w:rsidRDefault="002E34A0" w:rsidP="002E34A0">
      <w:pPr>
        <w:tabs>
          <w:tab w:val="left" w:pos="1596"/>
        </w:tabs>
        <w:rPr>
          <w:rFonts w:asciiTheme="minorHAnsi" w:hAnsiTheme="minorHAnsi" w:cstheme="minorHAnsi"/>
          <w:sz w:val="22"/>
          <w:szCs w:val="22"/>
        </w:rPr>
      </w:pPr>
      <w:r w:rsidRPr="00E50501">
        <w:rPr>
          <w:rFonts w:asciiTheme="minorHAnsi" w:hAnsiTheme="minorHAnsi" w:cstheme="minorHAnsi"/>
          <w:b/>
          <w:sz w:val="22"/>
          <w:szCs w:val="22"/>
        </w:rPr>
        <w:t>Termin składania ofert:</w:t>
      </w:r>
      <w:r w:rsidRPr="00E50501">
        <w:rPr>
          <w:rFonts w:asciiTheme="minorHAnsi" w:hAnsiTheme="minorHAnsi" w:cstheme="minorHAnsi"/>
          <w:sz w:val="22"/>
          <w:szCs w:val="22"/>
        </w:rPr>
        <w:tab/>
        <w:t xml:space="preserve"> do dnia </w:t>
      </w:r>
      <w:r w:rsidR="00EE2EFD">
        <w:rPr>
          <w:rFonts w:asciiTheme="minorHAnsi" w:hAnsiTheme="minorHAnsi" w:cstheme="minorHAnsi"/>
          <w:sz w:val="22"/>
          <w:szCs w:val="22"/>
        </w:rPr>
        <w:t>21 maja</w:t>
      </w:r>
      <w:r w:rsidR="00AF358C">
        <w:rPr>
          <w:rFonts w:asciiTheme="minorHAnsi" w:hAnsiTheme="minorHAnsi" w:cstheme="minorHAnsi"/>
          <w:sz w:val="22"/>
          <w:szCs w:val="22"/>
        </w:rPr>
        <w:t xml:space="preserve"> 2021 r.</w:t>
      </w:r>
      <w:r w:rsidRPr="00E50501">
        <w:rPr>
          <w:rFonts w:asciiTheme="minorHAnsi" w:hAnsiTheme="minorHAnsi" w:cstheme="minorHAnsi"/>
          <w:sz w:val="22"/>
          <w:szCs w:val="22"/>
        </w:rPr>
        <w:t xml:space="preserve"> do godz. 10:00</w:t>
      </w:r>
    </w:p>
    <w:p w:rsidR="002E34A0" w:rsidRDefault="002E34A0" w:rsidP="002E34A0">
      <w:pPr>
        <w:tabs>
          <w:tab w:val="left" w:pos="1596"/>
        </w:tabs>
        <w:jc w:val="both"/>
        <w:rPr>
          <w:rFonts w:asciiTheme="minorHAnsi" w:hAnsiTheme="minorHAnsi" w:cstheme="minorHAnsi"/>
          <w:i/>
          <w:sz w:val="22"/>
          <w:szCs w:val="22"/>
        </w:rPr>
      </w:pPr>
    </w:p>
    <w:p w:rsidR="003D744C" w:rsidRPr="00AF358C" w:rsidRDefault="00AF358C" w:rsidP="00AF358C">
      <w:pPr>
        <w:tabs>
          <w:tab w:val="left" w:pos="1596"/>
        </w:tabs>
        <w:jc w:val="both"/>
        <w:rPr>
          <w:rFonts w:asciiTheme="minorHAnsi" w:hAnsiTheme="minorHAnsi" w:cstheme="minorHAnsi"/>
          <w:sz w:val="22"/>
          <w:szCs w:val="22"/>
        </w:rPr>
      </w:pPr>
      <w:r w:rsidRPr="00AF358C">
        <w:rPr>
          <w:rFonts w:asciiTheme="minorHAnsi" w:hAnsiTheme="minorHAnsi" w:cstheme="minorHAnsi"/>
          <w:b/>
          <w:sz w:val="22"/>
          <w:szCs w:val="22"/>
        </w:rPr>
        <w:t>S</w:t>
      </w:r>
      <w:r w:rsidR="003D744C" w:rsidRPr="00841919">
        <w:rPr>
          <w:rFonts w:asciiTheme="minorHAnsi" w:hAnsiTheme="minorHAnsi" w:cstheme="minorHAnsi"/>
          <w:b/>
          <w:sz w:val="22"/>
          <w:szCs w:val="22"/>
        </w:rPr>
        <w:t>posób składania oferty</w:t>
      </w:r>
      <w:r>
        <w:rPr>
          <w:rFonts w:asciiTheme="minorHAnsi" w:hAnsiTheme="minorHAnsi" w:cstheme="minorHAnsi"/>
          <w:b/>
          <w:sz w:val="22"/>
          <w:szCs w:val="22"/>
        </w:rPr>
        <w:t xml:space="preserve">: </w:t>
      </w:r>
      <w:r w:rsidRPr="00AF358C">
        <w:rPr>
          <w:rFonts w:asciiTheme="minorHAnsi" w:hAnsiTheme="minorHAnsi" w:cstheme="minorHAnsi"/>
          <w:sz w:val="22"/>
          <w:szCs w:val="22"/>
        </w:rPr>
        <w:t xml:space="preserve">mailem na adres </w:t>
      </w:r>
      <w:r w:rsidR="00AD6935" w:rsidRPr="00AD6935">
        <w:rPr>
          <w:rStyle w:val="Hipercze"/>
          <w:rFonts w:asciiTheme="minorHAnsi" w:hAnsiTheme="minorHAnsi" w:cstheme="minorHAnsi"/>
          <w:sz w:val="22"/>
          <w:szCs w:val="22"/>
        </w:rPr>
        <w:t>spoldzielniasocjalnaarka@gmail.com</w:t>
      </w:r>
      <w:r w:rsidR="00E54742">
        <w:rPr>
          <w:rFonts w:asciiTheme="minorHAnsi" w:hAnsiTheme="minorHAnsi" w:cstheme="minorHAnsi"/>
          <w:sz w:val="22"/>
          <w:szCs w:val="22"/>
        </w:rPr>
        <w:t xml:space="preserve"> osobiście </w:t>
      </w:r>
      <w:r w:rsidRPr="00AF358C">
        <w:rPr>
          <w:rFonts w:asciiTheme="minorHAnsi" w:hAnsiTheme="minorHAnsi" w:cstheme="minorHAnsi"/>
          <w:sz w:val="22"/>
          <w:szCs w:val="22"/>
        </w:rPr>
        <w:t>lub  przesyłką na adres: Spółdzielnia Socjalna "ARKA"</w:t>
      </w:r>
      <w:r>
        <w:rPr>
          <w:rFonts w:asciiTheme="minorHAnsi" w:hAnsiTheme="minorHAnsi" w:cstheme="minorHAnsi"/>
          <w:sz w:val="22"/>
          <w:szCs w:val="22"/>
        </w:rPr>
        <w:t xml:space="preserve">, ul. Kolejowa 24; </w:t>
      </w:r>
      <w:r w:rsidRPr="00AF358C">
        <w:rPr>
          <w:rFonts w:asciiTheme="minorHAnsi" w:hAnsiTheme="minorHAnsi" w:cstheme="minorHAnsi"/>
          <w:sz w:val="22"/>
          <w:szCs w:val="22"/>
        </w:rPr>
        <w:t>63-800 Gostyń</w:t>
      </w:r>
      <w:r>
        <w:rPr>
          <w:rFonts w:asciiTheme="minorHAnsi" w:hAnsiTheme="minorHAnsi" w:cstheme="minorHAnsi"/>
          <w:sz w:val="22"/>
          <w:szCs w:val="22"/>
        </w:rPr>
        <w:t>.</w:t>
      </w:r>
    </w:p>
    <w:bookmarkEnd w:id="1"/>
    <w:p w:rsidR="00736F78" w:rsidRDefault="00736F78" w:rsidP="008F16D1">
      <w:pPr>
        <w:tabs>
          <w:tab w:val="left" w:pos="1596"/>
        </w:tabs>
        <w:rPr>
          <w:rFonts w:asciiTheme="minorHAnsi" w:hAnsiTheme="minorHAnsi" w:cstheme="minorHAnsi"/>
          <w:b/>
          <w:sz w:val="22"/>
          <w:szCs w:val="22"/>
          <w:u w:val="single"/>
        </w:rPr>
      </w:pPr>
    </w:p>
    <w:p w:rsidR="008F16D1" w:rsidRPr="00B7185C" w:rsidRDefault="008F16D1" w:rsidP="008F16D1">
      <w:pPr>
        <w:tabs>
          <w:tab w:val="left" w:pos="1596"/>
        </w:tabs>
        <w:rPr>
          <w:rFonts w:asciiTheme="minorHAnsi" w:hAnsiTheme="minorHAnsi" w:cstheme="minorHAnsi"/>
          <w:b/>
          <w:sz w:val="22"/>
          <w:szCs w:val="22"/>
          <w:u w:val="single"/>
        </w:rPr>
      </w:pPr>
      <w:r w:rsidRPr="00B7185C">
        <w:rPr>
          <w:rFonts w:asciiTheme="minorHAnsi" w:hAnsiTheme="minorHAnsi" w:cstheme="minorHAnsi"/>
          <w:b/>
          <w:sz w:val="22"/>
          <w:szCs w:val="22"/>
          <w:u w:val="single"/>
        </w:rPr>
        <w:t>II. OPIS PRZEDMIOTU ZAMÓWIENIA</w:t>
      </w:r>
    </w:p>
    <w:p w:rsidR="008F16D1" w:rsidRDefault="008F16D1" w:rsidP="008F16D1">
      <w:pPr>
        <w:tabs>
          <w:tab w:val="left" w:pos="1596"/>
        </w:tabs>
        <w:rPr>
          <w:rFonts w:asciiTheme="minorHAnsi" w:hAnsiTheme="minorHAnsi" w:cstheme="minorHAnsi"/>
          <w:sz w:val="22"/>
          <w:szCs w:val="22"/>
        </w:rPr>
      </w:pPr>
    </w:p>
    <w:p w:rsidR="008F16D1" w:rsidRDefault="008F16D1" w:rsidP="00611ABA">
      <w:pPr>
        <w:tabs>
          <w:tab w:val="left" w:pos="1596"/>
        </w:tabs>
        <w:jc w:val="both"/>
        <w:rPr>
          <w:rFonts w:asciiTheme="minorHAnsi" w:hAnsiTheme="minorHAnsi" w:cstheme="minorHAnsi"/>
          <w:b/>
          <w:sz w:val="22"/>
          <w:szCs w:val="22"/>
        </w:rPr>
      </w:pPr>
      <w:r w:rsidRPr="008F16D1">
        <w:rPr>
          <w:rFonts w:asciiTheme="minorHAnsi" w:hAnsiTheme="minorHAnsi" w:cstheme="minorHAnsi"/>
          <w:b/>
          <w:sz w:val="22"/>
          <w:szCs w:val="22"/>
        </w:rPr>
        <w:t>Cel zamówienia</w:t>
      </w:r>
      <w:r w:rsidR="00C52508">
        <w:rPr>
          <w:rFonts w:asciiTheme="minorHAnsi" w:hAnsiTheme="minorHAnsi" w:cstheme="minorHAnsi"/>
          <w:b/>
          <w:sz w:val="22"/>
          <w:szCs w:val="22"/>
        </w:rPr>
        <w:t>:</w:t>
      </w:r>
    </w:p>
    <w:p w:rsidR="00BA5981" w:rsidRDefault="00F8032B" w:rsidP="00611ABA">
      <w:pPr>
        <w:tabs>
          <w:tab w:val="left" w:pos="1596"/>
        </w:tabs>
        <w:jc w:val="both"/>
        <w:rPr>
          <w:rFonts w:asciiTheme="minorHAnsi" w:hAnsiTheme="minorHAnsi" w:cstheme="minorHAnsi"/>
          <w:sz w:val="22"/>
          <w:szCs w:val="22"/>
        </w:rPr>
      </w:pPr>
      <w:r w:rsidRPr="00F8032B">
        <w:rPr>
          <w:rFonts w:asciiTheme="minorHAnsi" w:hAnsiTheme="minorHAnsi" w:cstheme="minorHAnsi"/>
          <w:sz w:val="22"/>
          <w:szCs w:val="22"/>
        </w:rPr>
        <w:t xml:space="preserve">Zamówienie udzielane jest w celu realizacji projektu pn.: </w:t>
      </w:r>
      <w:r w:rsidRPr="00137744">
        <w:rPr>
          <w:rFonts w:asciiTheme="minorHAnsi" w:hAnsiTheme="minorHAnsi" w:cstheme="minorHAnsi"/>
          <w:i/>
          <w:sz w:val="22"/>
          <w:szCs w:val="22"/>
        </w:rPr>
        <w:t>„</w:t>
      </w:r>
      <w:r w:rsidR="00D6146B" w:rsidRPr="00137744">
        <w:rPr>
          <w:rFonts w:asciiTheme="minorHAnsi" w:hAnsiTheme="minorHAnsi" w:cstheme="minorHAnsi"/>
          <w:i/>
          <w:sz w:val="22"/>
          <w:szCs w:val="22"/>
        </w:rPr>
        <w:t>Krobskie Centrum Usług Społecznych</w:t>
      </w:r>
      <w:r w:rsidRPr="00137744">
        <w:rPr>
          <w:rFonts w:asciiTheme="minorHAnsi" w:hAnsiTheme="minorHAnsi" w:cstheme="minorHAnsi"/>
          <w:i/>
          <w:sz w:val="22"/>
          <w:szCs w:val="22"/>
        </w:rPr>
        <w:t>”</w:t>
      </w:r>
      <w:r w:rsidRPr="00F8032B">
        <w:rPr>
          <w:rFonts w:asciiTheme="minorHAnsi" w:hAnsiTheme="minorHAnsi" w:cstheme="minorHAnsi"/>
          <w:sz w:val="22"/>
          <w:szCs w:val="22"/>
        </w:rPr>
        <w:t xml:space="preserve">, współfinansowanego ze środków EFS w ramach Regionalnego Programu Operacyjnego Województwa </w:t>
      </w:r>
      <w:r w:rsidR="00D6146B">
        <w:rPr>
          <w:rFonts w:asciiTheme="minorHAnsi" w:hAnsiTheme="minorHAnsi" w:cstheme="minorHAnsi"/>
          <w:sz w:val="22"/>
          <w:szCs w:val="22"/>
        </w:rPr>
        <w:t>Wielkopolskiego</w:t>
      </w:r>
      <w:r w:rsidRPr="00F8032B">
        <w:rPr>
          <w:rFonts w:asciiTheme="minorHAnsi" w:hAnsiTheme="minorHAnsi" w:cstheme="minorHAnsi"/>
          <w:sz w:val="22"/>
          <w:szCs w:val="22"/>
        </w:rPr>
        <w:t xml:space="preserve"> na lata 2014 – 2020 Oś Priorytetowa </w:t>
      </w:r>
      <w:r w:rsidR="00D6146B">
        <w:rPr>
          <w:rFonts w:asciiTheme="minorHAnsi" w:hAnsiTheme="minorHAnsi" w:cstheme="minorHAnsi"/>
          <w:sz w:val="22"/>
          <w:szCs w:val="22"/>
        </w:rPr>
        <w:t>VII</w:t>
      </w:r>
      <w:r w:rsidRPr="00F8032B">
        <w:rPr>
          <w:rFonts w:asciiTheme="minorHAnsi" w:hAnsiTheme="minorHAnsi" w:cstheme="minorHAnsi"/>
          <w:sz w:val="22"/>
          <w:szCs w:val="22"/>
        </w:rPr>
        <w:t xml:space="preserve">. </w:t>
      </w:r>
      <w:r w:rsidR="00D6146B">
        <w:rPr>
          <w:rFonts w:asciiTheme="minorHAnsi" w:hAnsiTheme="minorHAnsi" w:cstheme="minorHAnsi"/>
          <w:sz w:val="22"/>
          <w:szCs w:val="22"/>
        </w:rPr>
        <w:t>Włączenie społeczne, Działanie 7</w:t>
      </w:r>
      <w:r w:rsidRPr="00F8032B">
        <w:rPr>
          <w:rFonts w:asciiTheme="minorHAnsi" w:hAnsiTheme="minorHAnsi" w:cstheme="minorHAnsi"/>
          <w:sz w:val="22"/>
          <w:szCs w:val="22"/>
        </w:rPr>
        <w:t xml:space="preserve">.2 </w:t>
      </w:r>
      <w:r w:rsidR="00D6146B">
        <w:rPr>
          <w:rFonts w:asciiTheme="minorHAnsi" w:hAnsiTheme="minorHAnsi" w:cstheme="minorHAnsi"/>
          <w:sz w:val="22"/>
          <w:szCs w:val="22"/>
        </w:rPr>
        <w:t>U</w:t>
      </w:r>
      <w:r w:rsidRPr="00F8032B">
        <w:rPr>
          <w:rFonts w:asciiTheme="minorHAnsi" w:hAnsiTheme="minorHAnsi" w:cstheme="minorHAnsi"/>
          <w:sz w:val="22"/>
          <w:szCs w:val="22"/>
        </w:rPr>
        <w:t xml:space="preserve">sługi społeczne i zdrowotne, </w:t>
      </w:r>
      <w:r w:rsidR="00D6146B" w:rsidRPr="00D6146B">
        <w:rPr>
          <w:rFonts w:asciiTheme="minorHAnsi" w:hAnsiTheme="minorHAnsi" w:cstheme="minorHAnsi"/>
          <w:sz w:val="22"/>
          <w:szCs w:val="22"/>
        </w:rPr>
        <w:t xml:space="preserve">Poddziałanie 7.2.2. Usługi społeczne i zdrowotne - projekty konkursowe oraz pozakonkursowe w zakresie epidemii COVID-19 </w:t>
      </w:r>
      <w:r w:rsidR="00D6146B">
        <w:rPr>
          <w:rFonts w:asciiTheme="minorHAnsi" w:hAnsiTheme="minorHAnsi" w:cstheme="minorHAnsi"/>
          <w:sz w:val="22"/>
          <w:szCs w:val="22"/>
        </w:rPr>
        <w:t>(dalej: Projekt</w:t>
      </w:r>
      <w:r w:rsidRPr="00F8032B">
        <w:rPr>
          <w:rFonts w:asciiTheme="minorHAnsi" w:hAnsiTheme="minorHAnsi" w:cstheme="minorHAnsi"/>
          <w:sz w:val="22"/>
          <w:szCs w:val="22"/>
        </w:rPr>
        <w:t>).</w:t>
      </w:r>
    </w:p>
    <w:p w:rsidR="00F8032B" w:rsidRDefault="00F8032B" w:rsidP="00FE2B71">
      <w:pPr>
        <w:tabs>
          <w:tab w:val="left" w:pos="1596"/>
        </w:tabs>
        <w:jc w:val="both"/>
        <w:rPr>
          <w:rFonts w:asciiTheme="minorHAnsi" w:hAnsiTheme="minorHAnsi" w:cstheme="minorHAnsi"/>
          <w:b/>
          <w:sz w:val="22"/>
          <w:szCs w:val="22"/>
        </w:rPr>
      </w:pPr>
    </w:p>
    <w:p w:rsidR="00422F1D" w:rsidRDefault="00F9679C" w:rsidP="00FE2B71">
      <w:pPr>
        <w:tabs>
          <w:tab w:val="left" w:pos="1596"/>
        </w:tabs>
        <w:jc w:val="both"/>
        <w:rPr>
          <w:rFonts w:asciiTheme="minorHAnsi" w:hAnsiTheme="minorHAnsi" w:cstheme="minorHAnsi"/>
          <w:b/>
          <w:sz w:val="22"/>
          <w:szCs w:val="22"/>
        </w:rPr>
      </w:pPr>
      <w:r>
        <w:rPr>
          <w:rFonts w:asciiTheme="minorHAnsi" w:hAnsiTheme="minorHAnsi" w:cstheme="minorHAnsi"/>
          <w:b/>
          <w:sz w:val="22"/>
          <w:szCs w:val="22"/>
        </w:rPr>
        <w:t>O</w:t>
      </w:r>
      <w:r w:rsidR="000A3EFD">
        <w:rPr>
          <w:rFonts w:asciiTheme="minorHAnsi" w:hAnsiTheme="minorHAnsi" w:cstheme="minorHAnsi"/>
          <w:b/>
          <w:sz w:val="22"/>
          <w:szCs w:val="22"/>
        </w:rPr>
        <w:t>pis przedmiotu zamówienia</w:t>
      </w:r>
      <w:r w:rsidR="00D34613" w:rsidRPr="00D62C48">
        <w:rPr>
          <w:rFonts w:asciiTheme="minorHAnsi" w:hAnsiTheme="minorHAnsi" w:cstheme="minorHAnsi"/>
          <w:b/>
          <w:sz w:val="22"/>
          <w:szCs w:val="22"/>
        </w:rPr>
        <w:t>:</w:t>
      </w:r>
    </w:p>
    <w:p w:rsidR="00D6146B" w:rsidRDefault="00D6146B" w:rsidP="00FE2B71">
      <w:pPr>
        <w:tabs>
          <w:tab w:val="left" w:pos="1596"/>
        </w:tabs>
        <w:jc w:val="both"/>
        <w:rPr>
          <w:rFonts w:asciiTheme="minorHAnsi" w:hAnsiTheme="minorHAnsi" w:cstheme="minorHAnsi"/>
          <w:sz w:val="22"/>
          <w:szCs w:val="22"/>
        </w:rPr>
      </w:pPr>
      <w:r w:rsidRPr="00D6146B">
        <w:rPr>
          <w:rFonts w:asciiTheme="minorHAnsi" w:hAnsiTheme="minorHAnsi" w:cstheme="minorHAnsi"/>
          <w:sz w:val="22"/>
          <w:szCs w:val="22"/>
        </w:rPr>
        <w:t xml:space="preserve">Przedmiotem zamówienia </w:t>
      </w:r>
      <w:r w:rsidR="003522EB">
        <w:rPr>
          <w:rFonts w:asciiTheme="minorHAnsi" w:hAnsiTheme="minorHAnsi" w:cstheme="minorHAnsi"/>
          <w:sz w:val="22"/>
          <w:szCs w:val="22"/>
        </w:rPr>
        <w:t>jest pr</w:t>
      </w:r>
      <w:r w:rsidR="00BF23FD">
        <w:rPr>
          <w:rFonts w:asciiTheme="minorHAnsi" w:hAnsiTheme="minorHAnsi" w:cstheme="minorHAnsi"/>
          <w:sz w:val="22"/>
          <w:szCs w:val="22"/>
        </w:rPr>
        <w:t>owadzenie Klubu Seniora w Krobi</w:t>
      </w:r>
      <w:r w:rsidR="003522EB">
        <w:rPr>
          <w:rFonts w:asciiTheme="minorHAnsi" w:hAnsiTheme="minorHAnsi" w:cstheme="minorHAnsi"/>
          <w:sz w:val="22"/>
          <w:szCs w:val="22"/>
        </w:rPr>
        <w:t>.</w:t>
      </w:r>
    </w:p>
    <w:p w:rsidR="003522EB" w:rsidRDefault="003522EB" w:rsidP="00FE2B71">
      <w:pPr>
        <w:tabs>
          <w:tab w:val="left" w:pos="1596"/>
        </w:tabs>
        <w:jc w:val="both"/>
        <w:rPr>
          <w:rFonts w:asciiTheme="minorHAnsi" w:hAnsiTheme="minorHAnsi" w:cstheme="minorHAnsi"/>
          <w:sz w:val="22"/>
          <w:szCs w:val="22"/>
        </w:rPr>
      </w:pPr>
    </w:p>
    <w:p w:rsidR="00D6146B" w:rsidRDefault="003522EB" w:rsidP="00D6146B">
      <w:pPr>
        <w:tabs>
          <w:tab w:val="left" w:pos="1596"/>
        </w:tabs>
        <w:jc w:val="both"/>
        <w:rPr>
          <w:rFonts w:asciiTheme="minorHAnsi" w:hAnsiTheme="minorHAnsi" w:cstheme="minorHAnsi"/>
          <w:sz w:val="22"/>
          <w:szCs w:val="22"/>
        </w:rPr>
      </w:pPr>
      <w:r>
        <w:rPr>
          <w:rFonts w:asciiTheme="minorHAnsi" w:hAnsiTheme="minorHAnsi" w:cstheme="minorHAnsi"/>
          <w:sz w:val="22"/>
          <w:szCs w:val="22"/>
        </w:rPr>
        <w:t>Adres Klubu Seniora</w:t>
      </w:r>
      <w:r w:rsidR="00D6146B">
        <w:rPr>
          <w:rFonts w:asciiTheme="minorHAnsi" w:hAnsiTheme="minorHAnsi" w:cstheme="minorHAnsi"/>
          <w:sz w:val="22"/>
          <w:szCs w:val="22"/>
        </w:rPr>
        <w:t xml:space="preserve">: </w:t>
      </w:r>
      <w:r w:rsidR="00BF23FD">
        <w:rPr>
          <w:rFonts w:asciiTheme="minorHAnsi" w:hAnsiTheme="minorHAnsi" w:cstheme="minorHAnsi"/>
          <w:sz w:val="22"/>
          <w:szCs w:val="22"/>
        </w:rPr>
        <w:t xml:space="preserve"> </w:t>
      </w:r>
      <w:r w:rsidR="00BF23FD" w:rsidRPr="00BF23FD">
        <w:rPr>
          <w:rFonts w:ascii="Calibri" w:hAnsi="Calibri" w:cs="Calibri"/>
          <w:sz w:val="22"/>
          <w:szCs w:val="22"/>
        </w:rPr>
        <w:t>ul. Powstańców Wielkopolskich 103 A, 63-840 Krobia</w:t>
      </w:r>
      <w:r w:rsidR="00D6146B">
        <w:rPr>
          <w:rFonts w:asciiTheme="minorHAnsi" w:hAnsiTheme="minorHAnsi" w:cstheme="minorHAnsi"/>
          <w:sz w:val="22"/>
          <w:szCs w:val="22"/>
        </w:rPr>
        <w:tab/>
      </w:r>
    </w:p>
    <w:p w:rsidR="00D6146B" w:rsidRDefault="003522EB" w:rsidP="00D6146B">
      <w:pPr>
        <w:tabs>
          <w:tab w:val="left" w:pos="1596"/>
        </w:tabs>
        <w:jc w:val="both"/>
        <w:rPr>
          <w:rFonts w:asciiTheme="minorHAnsi" w:hAnsiTheme="minorHAnsi" w:cstheme="minorHAnsi"/>
          <w:sz w:val="22"/>
          <w:szCs w:val="22"/>
        </w:rPr>
      </w:pPr>
      <w:r>
        <w:rPr>
          <w:rFonts w:asciiTheme="minorHAnsi" w:hAnsiTheme="minorHAnsi" w:cstheme="minorHAnsi"/>
          <w:sz w:val="22"/>
          <w:szCs w:val="22"/>
        </w:rPr>
        <w:t>Okres prowadzenia Klubu Seniora:</w:t>
      </w:r>
      <w:r w:rsidR="00D6146B">
        <w:rPr>
          <w:rFonts w:asciiTheme="minorHAnsi" w:hAnsiTheme="minorHAnsi" w:cstheme="minorHAnsi"/>
          <w:sz w:val="22"/>
          <w:szCs w:val="22"/>
        </w:rPr>
        <w:t xml:space="preserve"> od </w:t>
      </w:r>
      <w:r w:rsidR="00AD6935">
        <w:rPr>
          <w:rFonts w:asciiTheme="minorHAnsi" w:hAnsiTheme="minorHAnsi" w:cstheme="minorHAnsi"/>
          <w:sz w:val="22"/>
          <w:szCs w:val="22"/>
        </w:rPr>
        <w:t>01.06.2021 r. do 31.08</w:t>
      </w:r>
      <w:r w:rsidR="00D6146B">
        <w:rPr>
          <w:rFonts w:asciiTheme="minorHAnsi" w:hAnsiTheme="minorHAnsi" w:cstheme="minorHAnsi"/>
          <w:sz w:val="22"/>
          <w:szCs w:val="22"/>
        </w:rPr>
        <w:t>.2023 r.</w:t>
      </w:r>
      <w:r>
        <w:rPr>
          <w:rFonts w:asciiTheme="minorHAnsi" w:hAnsiTheme="minorHAnsi" w:cstheme="minorHAnsi"/>
          <w:sz w:val="22"/>
          <w:szCs w:val="22"/>
        </w:rPr>
        <w:t xml:space="preserve">, w wymiarze </w:t>
      </w:r>
      <w:r w:rsidR="00AD6935">
        <w:rPr>
          <w:rFonts w:asciiTheme="minorHAnsi" w:hAnsiTheme="minorHAnsi" w:cstheme="minorHAnsi"/>
          <w:sz w:val="22"/>
          <w:szCs w:val="22"/>
        </w:rPr>
        <w:t xml:space="preserve">min. </w:t>
      </w:r>
      <w:r>
        <w:rPr>
          <w:rFonts w:asciiTheme="minorHAnsi" w:hAnsiTheme="minorHAnsi" w:cstheme="minorHAnsi"/>
          <w:sz w:val="22"/>
          <w:szCs w:val="22"/>
        </w:rPr>
        <w:t>2</w:t>
      </w:r>
      <w:r w:rsidR="003C7C62">
        <w:rPr>
          <w:rFonts w:asciiTheme="minorHAnsi" w:hAnsiTheme="minorHAnsi" w:cstheme="minorHAnsi"/>
          <w:sz w:val="22"/>
          <w:szCs w:val="22"/>
        </w:rPr>
        <w:t>5 godz. miesięcznie.</w:t>
      </w:r>
    </w:p>
    <w:p w:rsidR="00981766" w:rsidRDefault="00981766" w:rsidP="00D6146B">
      <w:pPr>
        <w:tabs>
          <w:tab w:val="left" w:pos="1596"/>
        </w:tabs>
        <w:jc w:val="both"/>
        <w:rPr>
          <w:rFonts w:asciiTheme="minorHAnsi" w:hAnsiTheme="minorHAnsi" w:cstheme="minorHAnsi"/>
          <w:sz w:val="22"/>
          <w:szCs w:val="22"/>
        </w:rPr>
      </w:pPr>
    </w:p>
    <w:p w:rsidR="00AD6935" w:rsidRDefault="00AD6935" w:rsidP="00AD6935">
      <w:pPr>
        <w:tabs>
          <w:tab w:val="left" w:pos="1596"/>
        </w:tabs>
        <w:jc w:val="both"/>
        <w:rPr>
          <w:rFonts w:asciiTheme="minorHAnsi" w:hAnsiTheme="minorHAnsi" w:cstheme="minorHAnsi"/>
          <w:sz w:val="22"/>
          <w:szCs w:val="22"/>
        </w:rPr>
      </w:pPr>
      <w:r>
        <w:rPr>
          <w:rFonts w:asciiTheme="minorHAnsi" w:hAnsiTheme="minorHAnsi" w:cstheme="minorHAnsi"/>
          <w:sz w:val="22"/>
          <w:szCs w:val="22"/>
        </w:rPr>
        <w:t xml:space="preserve">Wymagane kwalifikacje: </w:t>
      </w:r>
    </w:p>
    <w:p w:rsidR="00AD6935" w:rsidRDefault="00AD6935" w:rsidP="00AD6935">
      <w:p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Os</w:t>
      </w:r>
      <w:r>
        <w:rPr>
          <w:rFonts w:asciiTheme="minorHAnsi" w:hAnsiTheme="minorHAnsi" w:cstheme="minorHAnsi"/>
          <w:sz w:val="22"/>
          <w:szCs w:val="22"/>
        </w:rPr>
        <w:t>oby prowadzące Klub S</w:t>
      </w:r>
      <w:r w:rsidRPr="00AD6935">
        <w:rPr>
          <w:rFonts w:asciiTheme="minorHAnsi" w:hAnsiTheme="minorHAnsi" w:cstheme="minorHAnsi"/>
          <w:sz w:val="22"/>
          <w:szCs w:val="22"/>
        </w:rPr>
        <w:t xml:space="preserve">eniora nie mają </w:t>
      </w:r>
      <w:r>
        <w:rPr>
          <w:rFonts w:asciiTheme="minorHAnsi" w:hAnsiTheme="minorHAnsi" w:cstheme="minorHAnsi"/>
          <w:sz w:val="22"/>
          <w:szCs w:val="22"/>
        </w:rPr>
        <w:t xml:space="preserve">określonych wymagań zawodowych. </w:t>
      </w:r>
    </w:p>
    <w:p w:rsidR="00AD6935" w:rsidRDefault="00AD6935" w:rsidP="00AD6935">
      <w:pPr>
        <w:tabs>
          <w:tab w:val="left" w:pos="1596"/>
        </w:tabs>
        <w:jc w:val="both"/>
        <w:rPr>
          <w:rFonts w:asciiTheme="minorHAnsi" w:hAnsiTheme="minorHAnsi" w:cstheme="minorHAnsi"/>
          <w:sz w:val="22"/>
          <w:szCs w:val="22"/>
        </w:rPr>
      </w:pPr>
      <w:r>
        <w:rPr>
          <w:rFonts w:asciiTheme="minorHAnsi" w:hAnsiTheme="minorHAnsi" w:cstheme="minorHAnsi"/>
          <w:sz w:val="22"/>
          <w:szCs w:val="22"/>
        </w:rPr>
        <w:t>Oczekujemy:</w:t>
      </w:r>
      <w:r w:rsidRPr="00AD6935">
        <w:rPr>
          <w:rFonts w:asciiTheme="minorHAnsi" w:hAnsiTheme="minorHAnsi" w:cstheme="minorHAnsi"/>
          <w:sz w:val="22"/>
          <w:szCs w:val="22"/>
        </w:rPr>
        <w:t xml:space="preserve"> </w:t>
      </w:r>
    </w:p>
    <w:p w:rsidR="00AD6935" w:rsidRDefault="00AD6935" w:rsidP="00AD6935">
      <w:pPr>
        <w:pStyle w:val="Akapitzlist"/>
        <w:numPr>
          <w:ilvl w:val="0"/>
          <w:numId w:val="50"/>
        </w:num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 xml:space="preserve">wykształcenia </w:t>
      </w:r>
      <w:r>
        <w:rPr>
          <w:rFonts w:asciiTheme="minorHAnsi" w:hAnsiTheme="minorHAnsi" w:cstheme="minorHAnsi"/>
          <w:sz w:val="22"/>
          <w:szCs w:val="22"/>
        </w:rPr>
        <w:t xml:space="preserve">min. </w:t>
      </w:r>
      <w:r w:rsidRPr="00AD6935">
        <w:rPr>
          <w:rFonts w:asciiTheme="minorHAnsi" w:hAnsiTheme="minorHAnsi" w:cstheme="minorHAnsi"/>
          <w:sz w:val="22"/>
          <w:szCs w:val="22"/>
        </w:rPr>
        <w:t>średniego,</w:t>
      </w:r>
      <w:r>
        <w:rPr>
          <w:rFonts w:asciiTheme="minorHAnsi" w:hAnsiTheme="minorHAnsi" w:cstheme="minorHAnsi"/>
          <w:sz w:val="22"/>
          <w:szCs w:val="22"/>
        </w:rPr>
        <w:t xml:space="preserve"> potwierdzonego świadectwem ukończenia szkoły min. średniej;</w:t>
      </w:r>
    </w:p>
    <w:p w:rsidR="003C7C62" w:rsidRDefault="00AD6935" w:rsidP="00AD6935">
      <w:pPr>
        <w:pStyle w:val="Akapitzlist"/>
        <w:numPr>
          <w:ilvl w:val="0"/>
          <w:numId w:val="50"/>
        </w:numPr>
        <w:tabs>
          <w:tab w:val="left" w:pos="1596"/>
        </w:tabs>
        <w:jc w:val="both"/>
        <w:rPr>
          <w:rFonts w:asciiTheme="minorHAnsi" w:hAnsiTheme="minorHAnsi" w:cstheme="minorHAnsi"/>
          <w:sz w:val="22"/>
          <w:szCs w:val="22"/>
        </w:rPr>
      </w:pPr>
      <w:r>
        <w:rPr>
          <w:rFonts w:asciiTheme="minorHAnsi" w:hAnsiTheme="minorHAnsi" w:cstheme="minorHAnsi"/>
          <w:sz w:val="22"/>
          <w:szCs w:val="22"/>
        </w:rPr>
        <w:t>posiadania</w:t>
      </w:r>
      <w:r w:rsidRPr="00AD6935">
        <w:rPr>
          <w:rFonts w:asciiTheme="minorHAnsi" w:hAnsiTheme="minorHAnsi" w:cstheme="minorHAnsi"/>
          <w:sz w:val="22"/>
          <w:szCs w:val="22"/>
        </w:rPr>
        <w:t xml:space="preserve"> </w:t>
      </w:r>
      <w:r>
        <w:rPr>
          <w:rFonts w:asciiTheme="minorHAnsi" w:hAnsiTheme="minorHAnsi" w:cstheme="minorHAnsi"/>
          <w:sz w:val="22"/>
          <w:szCs w:val="22"/>
        </w:rPr>
        <w:t>(</w:t>
      </w:r>
      <w:r w:rsidRPr="00AD6935">
        <w:rPr>
          <w:rFonts w:asciiTheme="minorHAnsi" w:hAnsiTheme="minorHAnsi" w:cstheme="minorHAnsi"/>
          <w:sz w:val="22"/>
          <w:szCs w:val="22"/>
        </w:rPr>
        <w:t xml:space="preserve">w </w:t>
      </w:r>
      <w:r>
        <w:rPr>
          <w:rFonts w:asciiTheme="minorHAnsi" w:hAnsiTheme="minorHAnsi" w:cstheme="minorHAnsi"/>
          <w:sz w:val="22"/>
          <w:szCs w:val="22"/>
        </w:rPr>
        <w:t>dacie składania oferty)</w:t>
      </w:r>
      <w:r w:rsidRPr="00AD6935">
        <w:rPr>
          <w:rFonts w:asciiTheme="minorHAnsi" w:hAnsiTheme="minorHAnsi" w:cstheme="minorHAnsi"/>
          <w:sz w:val="22"/>
          <w:szCs w:val="22"/>
        </w:rPr>
        <w:t xml:space="preserve">  co najmniej 20-</w:t>
      </w:r>
      <w:r>
        <w:rPr>
          <w:rFonts w:asciiTheme="minorHAnsi" w:hAnsiTheme="minorHAnsi" w:cstheme="minorHAnsi"/>
          <w:sz w:val="22"/>
          <w:szCs w:val="22"/>
        </w:rPr>
        <w:t>godzinnego</w:t>
      </w:r>
      <w:r w:rsidRPr="00AD6935">
        <w:rPr>
          <w:rFonts w:asciiTheme="minorHAnsi" w:hAnsiTheme="minorHAnsi" w:cstheme="minorHAnsi"/>
          <w:sz w:val="22"/>
          <w:szCs w:val="22"/>
        </w:rPr>
        <w:t xml:space="preserve"> kurs</w:t>
      </w:r>
      <w:r>
        <w:rPr>
          <w:rFonts w:asciiTheme="minorHAnsi" w:hAnsiTheme="minorHAnsi" w:cstheme="minorHAnsi"/>
          <w:sz w:val="22"/>
          <w:szCs w:val="22"/>
        </w:rPr>
        <w:t>u przygotowującego</w:t>
      </w:r>
      <w:r w:rsidRPr="00AD6935">
        <w:rPr>
          <w:rFonts w:asciiTheme="minorHAnsi" w:hAnsiTheme="minorHAnsi" w:cstheme="minorHAnsi"/>
          <w:sz w:val="22"/>
          <w:szCs w:val="22"/>
        </w:rPr>
        <w:t xml:space="preserve"> do prowadzenia </w:t>
      </w:r>
      <w:r>
        <w:rPr>
          <w:rFonts w:asciiTheme="minorHAnsi" w:hAnsiTheme="minorHAnsi" w:cstheme="minorHAnsi"/>
          <w:sz w:val="22"/>
          <w:szCs w:val="22"/>
        </w:rPr>
        <w:t>Klubu Seniora, potwierdzone certyfikatem lub zaświadczeniem;</w:t>
      </w:r>
    </w:p>
    <w:p w:rsidR="00AD6935" w:rsidRPr="00AD6935" w:rsidRDefault="00AD6935" w:rsidP="00AD6935">
      <w:pPr>
        <w:pStyle w:val="Akapitzlist"/>
        <w:numPr>
          <w:ilvl w:val="0"/>
          <w:numId w:val="50"/>
        </w:num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 xml:space="preserve">doświadczenia </w:t>
      </w:r>
      <w:r>
        <w:rPr>
          <w:rFonts w:asciiTheme="minorHAnsi" w:hAnsiTheme="minorHAnsi" w:cstheme="minorHAnsi"/>
          <w:sz w:val="22"/>
          <w:szCs w:val="22"/>
        </w:rPr>
        <w:t xml:space="preserve">min. 6-miesięcznego </w:t>
      </w:r>
      <w:r w:rsidRPr="00AD6935">
        <w:rPr>
          <w:rFonts w:asciiTheme="minorHAnsi" w:hAnsiTheme="minorHAnsi" w:cstheme="minorHAnsi"/>
          <w:sz w:val="22"/>
          <w:szCs w:val="22"/>
        </w:rPr>
        <w:t>w organizowaniu zajęć dla osób niesam</w:t>
      </w:r>
      <w:r>
        <w:rPr>
          <w:rFonts w:asciiTheme="minorHAnsi" w:hAnsiTheme="minorHAnsi" w:cstheme="minorHAnsi"/>
          <w:sz w:val="22"/>
          <w:szCs w:val="22"/>
        </w:rPr>
        <w:t>odzielnych, wymagających opieki, potwierdzonego dokumentami (np. umową, rachunkiem, referencjami).</w:t>
      </w:r>
    </w:p>
    <w:p w:rsidR="00AD6935" w:rsidRDefault="00AD6935" w:rsidP="00AD6935">
      <w:pPr>
        <w:tabs>
          <w:tab w:val="left" w:pos="1596"/>
        </w:tabs>
        <w:jc w:val="both"/>
        <w:rPr>
          <w:rFonts w:asciiTheme="minorHAnsi" w:hAnsiTheme="minorHAnsi" w:cstheme="minorHAnsi"/>
          <w:sz w:val="22"/>
          <w:szCs w:val="22"/>
        </w:rPr>
      </w:pPr>
    </w:p>
    <w:p w:rsidR="00AD6935" w:rsidRDefault="00AD6935" w:rsidP="00AD6935">
      <w:pPr>
        <w:tabs>
          <w:tab w:val="left" w:pos="1596"/>
        </w:tabs>
        <w:jc w:val="both"/>
        <w:rPr>
          <w:rFonts w:asciiTheme="minorHAnsi" w:hAnsiTheme="minorHAnsi" w:cstheme="minorHAnsi"/>
          <w:sz w:val="22"/>
          <w:szCs w:val="22"/>
        </w:rPr>
      </w:pPr>
      <w:r>
        <w:rPr>
          <w:rFonts w:asciiTheme="minorHAnsi" w:hAnsiTheme="minorHAnsi" w:cstheme="minorHAnsi"/>
          <w:sz w:val="22"/>
          <w:szCs w:val="22"/>
        </w:rPr>
        <w:t xml:space="preserve">Zakres czynności/zakres usługi: </w:t>
      </w:r>
    </w:p>
    <w:p w:rsidR="00AD6935" w:rsidRDefault="00AD6935" w:rsidP="00AD6935">
      <w:pPr>
        <w:pStyle w:val="Akapitzlist"/>
        <w:numPr>
          <w:ilvl w:val="0"/>
          <w:numId w:val="49"/>
        </w:num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Kierowanie pracą Klubu oraz współpracowanie w tym za</w:t>
      </w:r>
      <w:r>
        <w:rPr>
          <w:rFonts w:asciiTheme="minorHAnsi" w:hAnsiTheme="minorHAnsi" w:cstheme="minorHAnsi"/>
          <w:sz w:val="22"/>
          <w:szCs w:val="22"/>
        </w:rPr>
        <w:t>kresie z koordynatorem projektu.</w:t>
      </w:r>
    </w:p>
    <w:p w:rsidR="00AD6935" w:rsidRPr="00AD6935" w:rsidRDefault="00AD6935" w:rsidP="00AD6935">
      <w:pPr>
        <w:pStyle w:val="Akapitzlist"/>
        <w:numPr>
          <w:ilvl w:val="0"/>
          <w:numId w:val="49"/>
        </w:num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 xml:space="preserve">Prowadzenie dokumentacji działania klubu Seniora w formie listy obecności uczestników klubu oraz prowadzenie dokumentacji uczestników Klubu, w tym indywidualnych planów działania, a także dokumentacji osób prowadzących zajęcia w ramach działalności klubu. </w:t>
      </w:r>
    </w:p>
    <w:p w:rsidR="00AD6935" w:rsidRDefault="00AD6935" w:rsidP="00AD6935">
      <w:pPr>
        <w:pStyle w:val="Akapitzlist"/>
        <w:numPr>
          <w:ilvl w:val="0"/>
          <w:numId w:val="49"/>
        </w:num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 xml:space="preserve">Współpraca z rodzinami uczestników klubu, w tym w zakresie organizowania ich dowozu. </w:t>
      </w:r>
      <w:r w:rsidRPr="00AD6935">
        <w:sym w:font="Symbol" w:char="F0B7"/>
      </w:r>
    </w:p>
    <w:p w:rsidR="00AD6935" w:rsidRPr="00AD6935" w:rsidRDefault="00AD6935" w:rsidP="00AD6935">
      <w:pPr>
        <w:pStyle w:val="Akapitzlist"/>
        <w:numPr>
          <w:ilvl w:val="0"/>
          <w:numId w:val="49"/>
        </w:num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lastRenderedPageBreak/>
        <w:t xml:space="preserve">Organizowanie spotkań okolicznościowych </w:t>
      </w:r>
    </w:p>
    <w:p w:rsidR="00AD6935" w:rsidRPr="00AD6935" w:rsidRDefault="00AD6935" w:rsidP="00AD6935">
      <w:pPr>
        <w:pStyle w:val="Akapitzlist"/>
        <w:numPr>
          <w:ilvl w:val="0"/>
          <w:numId w:val="49"/>
        </w:num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 xml:space="preserve">Zapewnianie bezpiecznych i higienicznych warunków uczestnictwa w zajęciach organizowanych poza obiektem jej przypisanym </w:t>
      </w:r>
    </w:p>
    <w:p w:rsidR="00AD6935" w:rsidRPr="00AD6935" w:rsidRDefault="00AD6935" w:rsidP="00AD6935">
      <w:pPr>
        <w:pStyle w:val="Akapitzlist"/>
        <w:numPr>
          <w:ilvl w:val="0"/>
          <w:numId w:val="49"/>
        </w:num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Dbanie o warsztat pracy przez gromadzenie pomocy dydaktycznych oraz troszczenie się o estetykę pomieszczeń.</w:t>
      </w:r>
    </w:p>
    <w:p w:rsidR="00AD6935" w:rsidRPr="00AD6935" w:rsidRDefault="00AD6935" w:rsidP="00AD6935">
      <w:pPr>
        <w:pStyle w:val="Akapitzlist"/>
        <w:numPr>
          <w:ilvl w:val="0"/>
          <w:numId w:val="49"/>
        </w:num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 xml:space="preserve">Aktywna wymiana doświadczeń i spostrzeżeń z innymi pracownikami zatrudnionymi w projekcie </w:t>
      </w:r>
    </w:p>
    <w:p w:rsidR="00AD6935" w:rsidRPr="00AD6935" w:rsidRDefault="00AD6935" w:rsidP="00152E95">
      <w:pPr>
        <w:pStyle w:val="Akapitzlist"/>
        <w:numPr>
          <w:ilvl w:val="0"/>
          <w:numId w:val="49"/>
        </w:num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 xml:space="preserve">Dbałość o przestrzeganie zapisów wynikających z Ustawy o ochronie danych osobowych. </w:t>
      </w:r>
    </w:p>
    <w:p w:rsidR="00AD6935" w:rsidRDefault="00AD6935" w:rsidP="00D6146B">
      <w:pPr>
        <w:tabs>
          <w:tab w:val="left" w:pos="1596"/>
        </w:tabs>
        <w:jc w:val="both"/>
        <w:rPr>
          <w:rFonts w:asciiTheme="minorHAnsi" w:hAnsiTheme="minorHAnsi" w:cstheme="minorHAnsi"/>
          <w:sz w:val="22"/>
          <w:szCs w:val="22"/>
        </w:rPr>
      </w:pPr>
    </w:p>
    <w:p w:rsidR="003C7C62" w:rsidRDefault="003C7C62" w:rsidP="00D6146B">
      <w:pPr>
        <w:tabs>
          <w:tab w:val="left" w:pos="1596"/>
        </w:tabs>
        <w:jc w:val="both"/>
        <w:rPr>
          <w:rFonts w:asciiTheme="minorHAnsi" w:hAnsiTheme="minorHAnsi" w:cstheme="minorHAnsi"/>
          <w:sz w:val="22"/>
          <w:szCs w:val="22"/>
        </w:rPr>
      </w:pPr>
      <w:r>
        <w:rPr>
          <w:rFonts w:asciiTheme="minorHAnsi" w:hAnsiTheme="minorHAnsi" w:cstheme="minorHAnsi"/>
          <w:sz w:val="22"/>
          <w:szCs w:val="22"/>
        </w:rPr>
        <w:t>Forma zlecenia usług: umowa cywilnoprawna.</w:t>
      </w:r>
    </w:p>
    <w:p w:rsidR="00AD6935" w:rsidRDefault="00AD6935" w:rsidP="00D6146B">
      <w:pPr>
        <w:tabs>
          <w:tab w:val="left" w:pos="1596"/>
        </w:tabs>
        <w:jc w:val="both"/>
        <w:rPr>
          <w:rFonts w:asciiTheme="minorHAnsi" w:hAnsiTheme="minorHAnsi" w:cstheme="minorHAnsi"/>
          <w:sz w:val="22"/>
          <w:szCs w:val="22"/>
        </w:rPr>
      </w:pPr>
      <w:r>
        <w:rPr>
          <w:rFonts w:asciiTheme="minorHAnsi" w:hAnsiTheme="minorHAnsi" w:cstheme="minorHAnsi"/>
          <w:sz w:val="22"/>
          <w:szCs w:val="22"/>
        </w:rPr>
        <w:t>Wymiar: min. 25 godz./miesiąc.</w:t>
      </w:r>
    </w:p>
    <w:p w:rsidR="00AD6935" w:rsidRDefault="00AD6935" w:rsidP="00D6146B">
      <w:pPr>
        <w:tabs>
          <w:tab w:val="left" w:pos="1596"/>
        </w:tabs>
        <w:jc w:val="both"/>
        <w:rPr>
          <w:rFonts w:asciiTheme="minorHAnsi" w:hAnsiTheme="minorHAnsi" w:cstheme="minorHAnsi"/>
          <w:sz w:val="22"/>
          <w:szCs w:val="22"/>
        </w:rPr>
      </w:pPr>
    </w:p>
    <w:p w:rsidR="00AD6935" w:rsidRPr="00AD6935" w:rsidRDefault="00AD6935" w:rsidP="00AD6935">
      <w:p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Klub seniora to miejsce spotkań osób starszyc</w:t>
      </w:r>
      <w:r>
        <w:rPr>
          <w:rFonts w:asciiTheme="minorHAnsi" w:hAnsiTheme="minorHAnsi" w:cstheme="minorHAnsi"/>
          <w:sz w:val="22"/>
          <w:szCs w:val="22"/>
        </w:rPr>
        <w:t xml:space="preserve">h. Przeciwdziała osamotnieniu i </w:t>
      </w:r>
      <w:r w:rsidRPr="00AD6935">
        <w:rPr>
          <w:rFonts w:asciiTheme="minorHAnsi" w:hAnsiTheme="minorHAnsi" w:cstheme="minorHAnsi"/>
          <w:sz w:val="22"/>
          <w:szCs w:val="22"/>
        </w:rPr>
        <w:t>mar</w:t>
      </w:r>
      <w:r>
        <w:rPr>
          <w:rFonts w:asciiTheme="minorHAnsi" w:hAnsiTheme="minorHAnsi" w:cstheme="minorHAnsi"/>
          <w:sz w:val="22"/>
          <w:szCs w:val="22"/>
        </w:rPr>
        <w:t>ginalizacji seniorów.  W Klubie S</w:t>
      </w:r>
      <w:r w:rsidRPr="00AD6935">
        <w:rPr>
          <w:rFonts w:asciiTheme="minorHAnsi" w:hAnsiTheme="minorHAnsi" w:cstheme="minorHAnsi"/>
          <w:sz w:val="22"/>
          <w:szCs w:val="22"/>
        </w:rPr>
        <w:t xml:space="preserve">eniora wsparciem obejmowane </w:t>
      </w:r>
      <w:r>
        <w:rPr>
          <w:rFonts w:asciiTheme="minorHAnsi" w:hAnsiTheme="minorHAnsi" w:cstheme="minorHAnsi"/>
          <w:sz w:val="22"/>
          <w:szCs w:val="22"/>
        </w:rPr>
        <w:t xml:space="preserve">będą osoby </w:t>
      </w:r>
      <w:r w:rsidRPr="00AD6935">
        <w:rPr>
          <w:rFonts w:asciiTheme="minorHAnsi" w:hAnsiTheme="minorHAnsi" w:cstheme="minorHAnsi"/>
          <w:sz w:val="22"/>
          <w:szCs w:val="22"/>
        </w:rPr>
        <w:t>niesamodzielne.</w:t>
      </w:r>
    </w:p>
    <w:p w:rsidR="00AD6935" w:rsidRPr="00AD6935" w:rsidRDefault="00AD6935" w:rsidP="00AD6935">
      <w:pPr>
        <w:tabs>
          <w:tab w:val="left" w:pos="1596"/>
        </w:tabs>
        <w:jc w:val="both"/>
        <w:rPr>
          <w:rFonts w:asciiTheme="minorHAnsi" w:hAnsiTheme="minorHAnsi" w:cstheme="minorHAnsi"/>
          <w:sz w:val="22"/>
          <w:szCs w:val="22"/>
        </w:rPr>
      </w:pPr>
      <w:r>
        <w:rPr>
          <w:rFonts w:asciiTheme="minorHAnsi" w:hAnsiTheme="minorHAnsi" w:cstheme="minorHAnsi"/>
          <w:sz w:val="22"/>
          <w:szCs w:val="22"/>
        </w:rPr>
        <w:t>Prowadzone będą zajęci mające</w:t>
      </w:r>
      <w:r w:rsidRPr="00AD6935">
        <w:rPr>
          <w:rFonts w:asciiTheme="minorHAnsi" w:hAnsiTheme="minorHAnsi" w:cstheme="minorHAnsi"/>
          <w:sz w:val="22"/>
          <w:szCs w:val="22"/>
        </w:rPr>
        <w:t xml:space="preserve"> na celu:</w:t>
      </w:r>
    </w:p>
    <w:p w:rsidR="00AD6935" w:rsidRPr="00AD6935" w:rsidRDefault="00AD6935" w:rsidP="00AD6935">
      <w:pPr>
        <w:pStyle w:val="Akapitzlist"/>
        <w:numPr>
          <w:ilvl w:val="0"/>
          <w:numId w:val="47"/>
        </w:num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zagospodarowanie czasu wolnego po zakończeniu aktywności zawodowej (m.in. rozwijanie umiejętności i indywidualnych zainteresowań);</w:t>
      </w:r>
    </w:p>
    <w:p w:rsidR="00AD6935" w:rsidRPr="00AD6935" w:rsidRDefault="00AD6935" w:rsidP="00AD6935">
      <w:pPr>
        <w:pStyle w:val="Akapitzlist"/>
        <w:numPr>
          <w:ilvl w:val="0"/>
          <w:numId w:val="47"/>
        </w:num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zwiększenie aktywności i uczestnictwa osób starszych w życiu społecznym;</w:t>
      </w:r>
    </w:p>
    <w:p w:rsidR="00AD6935" w:rsidRDefault="00AD6935" w:rsidP="00AD6935">
      <w:pPr>
        <w:pStyle w:val="Akapitzlist"/>
        <w:numPr>
          <w:ilvl w:val="0"/>
          <w:numId w:val="47"/>
        </w:num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działalność prozdrowotną (m.in. edukacja zdrowotna, spotkania z lekarzami),</w:t>
      </w:r>
      <w:r>
        <w:rPr>
          <w:rFonts w:asciiTheme="minorHAnsi" w:hAnsiTheme="minorHAnsi" w:cstheme="minorHAnsi"/>
          <w:sz w:val="22"/>
          <w:szCs w:val="22"/>
        </w:rPr>
        <w:t xml:space="preserve"> </w:t>
      </w:r>
      <w:r w:rsidRPr="00AD6935">
        <w:rPr>
          <w:rFonts w:asciiTheme="minorHAnsi" w:hAnsiTheme="minorHAnsi" w:cstheme="minorHAnsi"/>
          <w:sz w:val="22"/>
          <w:szCs w:val="22"/>
        </w:rPr>
        <w:t>kulturalna (wyjścia do kina, czy teatru) i edukacyjna (m.in. nauka obsługi komputera,</w:t>
      </w:r>
      <w:r>
        <w:rPr>
          <w:rFonts w:asciiTheme="minorHAnsi" w:hAnsiTheme="minorHAnsi" w:cstheme="minorHAnsi"/>
          <w:sz w:val="22"/>
          <w:szCs w:val="22"/>
        </w:rPr>
        <w:t xml:space="preserve"> </w:t>
      </w:r>
      <w:r w:rsidRPr="00AD6935">
        <w:rPr>
          <w:rFonts w:asciiTheme="minorHAnsi" w:hAnsiTheme="minorHAnsi" w:cstheme="minorHAnsi"/>
          <w:sz w:val="22"/>
          <w:szCs w:val="22"/>
        </w:rPr>
        <w:t>korzystania z Internetu);</w:t>
      </w:r>
    </w:p>
    <w:p w:rsidR="00AD6935" w:rsidRDefault="00AD6935" w:rsidP="00AD6935">
      <w:pPr>
        <w:pStyle w:val="Akapitzlist"/>
        <w:numPr>
          <w:ilvl w:val="0"/>
          <w:numId w:val="47"/>
        </w:num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 xml:space="preserve"> prowadzenie zajęć z zakresu kultury fizycznej poprzez organizację zajęć sportowych</w:t>
      </w:r>
      <w:r>
        <w:rPr>
          <w:rFonts w:asciiTheme="minorHAnsi" w:hAnsiTheme="minorHAnsi" w:cstheme="minorHAnsi"/>
          <w:sz w:val="22"/>
          <w:szCs w:val="22"/>
        </w:rPr>
        <w:t xml:space="preserve"> </w:t>
      </w:r>
      <w:r w:rsidRPr="00AD6935">
        <w:rPr>
          <w:rFonts w:asciiTheme="minorHAnsi" w:hAnsiTheme="minorHAnsi" w:cstheme="minorHAnsi"/>
          <w:sz w:val="22"/>
          <w:szCs w:val="22"/>
        </w:rPr>
        <w:t>np. nordic walking, zorganizowane zajęcia w ramach stref aktywności rodzinnej,</w:t>
      </w:r>
      <w:r>
        <w:rPr>
          <w:rFonts w:asciiTheme="minorHAnsi" w:hAnsiTheme="minorHAnsi" w:cstheme="minorHAnsi"/>
          <w:sz w:val="22"/>
          <w:szCs w:val="22"/>
        </w:rPr>
        <w:t xml:space="preserve"> </w:t>
      </w:r>
      <w:r w:rsidRPr="00AD6935">
        <w:rPr>
          <w:rFonts w:asciiTheme="minorHAnsi" w:hAnsiTheme="minorHAnsi" w:cstheme="minorHAnsi"/>
          <w:sz w:val="22"/>
          <w:szCs w:val="22"/>
        </w:rPr>
        <w:t>aerobik, aqua – aerobik itp.;</w:t>
      </w:r>
    </w:p>
    <w:p w:rsidR="00AD6935" w:rsidRDefault="00AD6935" w:rsidP="00AD6935">
      <w:pPr>
        <w:pStyle w:val="Akapitzlist"/>
        <w:numPr>
          <w:ilvl w:val="0"/>
          <w:numId w:val="47"/>
        </w:num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tworzenie grup samopomocowych, których członkowie będą wzajemnie się wspierać</w:t>
      </w:r>
      <w:r>
        <w:rPr>
          <w:rFonts w:asciiTheme="minorHAnsi" w:hAnsiTheme="minorHAnsi" w:cstheme="minorHAnsi"/>
          <w:sz w:val="22"/>
          <w:szCs w:val="22"/>
        </w:rPr>
        <w:t xml:space="preserve"> </w:t>
      </w:r>
      <w:r w:rsidRPr="00AD6935">
        <w:rPr>
          <w:rFonts w:asciiTheme="minorHAnsi" w:hAnsiTheme="minorHAnsi" w:cstheme="minorHAnsi"/>
          <w:sz w:val="22"/>
          <w:szCs w:val="22"/>
        </w:rPr>
        <w:t>w trudnościach życia codziennego;</w:t>
      </w:r>
    </w:p>
    <w:p w:rsidR="00AD6935" w:rsidRDefault="00AD6935" w:rsidP="00AD6935">
      <w:pPr>
        <w:pStyle w:val="Akapitzlist"/>
        <w:numPr>
          <w:ilvl w:val="0"/>
          <w:numId w:val="47"/>
        </w:num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 xml:space="preserve">poradnictwo prawne realizowane poprzez </w:t>
      </w:r>
      <w:r>
        <w:rPr>
          <w:rFonts w:asciiTheme="minorHAnsi" w:hAnsiTheme="minorHAnsi" w:cstheme="minorHAnsi"/>
          <w:sz w:val="22"/>
          <w:szCs w:val="22"/>
        </w:rPr>
        <w:t xml:space="preserve">udzielanie seniorom informacji o </w:t>
      </w:r>
      <w:r w:rsidRPr="00AD6935">
        <w:rPr>
          <w:rFonts w:asciiTheme="minorHAnsi" w:hAnsiTheme="minorHAnsi" w:cstheme="minorHAnsi"/>
          <w:sz w:val="22"/>
          <w:szCs w:val="22"/>
        </w:rPr>
        <w:t>obowiązujących przepisach z zakresu m.in. prawa rodzinnego i opiekuńczego,</w:t>
      </w:r>
      <w:r>
        <w:rPr>
          <w:rFonts w:asciiTheme="minorHAnsi" w:hAnsiTheme="minorHAnsi" w:cstheme="minorHAnsi"/>
          <w:sz w:val="22"/>
          <w:szCs w:val="22"/>
        </w:rPr>
        <w:t xml:space="preserve"> </w:t>
      </w:r>
      <w:r w:rsidRPr="00AD6935">
        <w:rPr>
          <w:rFonts w:asciiTheme="minorHAnsi" w:hAnsiTheme="minorHAnsi" w:cstheme="minorHAnsi"/>
          <w:sz w:val="22"/>
          <w:szCs w:val="22"/>
        </w:rPr>
        <w:t>zabezpieczenia społecznego, ochrony praw lokatorów;</w:t>
      </w:r>
    </w:p>
    <w:p w:rsidR="00AD6935" w:rsidRDefault="00AD6935" w:rsidP="00AD6935">
      <w:pPr>
        <w:pStyle w:val="Akapitzlist"/>
        <w:numPr>
          <w:ilvl w:val="0"/>
          <w:numId w:val="47"/>
        </w:num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poradnictwo psychologiczne realizowane poprzez proces diagnozowania, profilaktyki</w:t>
      </w:r>
      <w:r>
        <w:rPr>
          <w:rFonts w:asciiTheme="minorHAnsi" w:hAnsiTheme="minorHAnsi" w:cstheme="minorHAnsi"/>
          <w:sz w:val="22"/>
          <w:szCs w:val="22"/>
        </w:rPr>
        <w:t xml:space="preserve"> </w:t>
      </w:r>
      <w:r w:rsidRPr="00AD6935">
        <w:rPr>
          <w:rFonts w:asciiTheme="minorHAnsi" w:hAnsiTheme="minorHAnsi" w:cstheme="minorHAnsi"/>
          <w:sz w:val="22"/>
          <w:szCs w:val="22"/>
        </w:rPr>
        <w:t>i terapii;</w:t>
      </w:r>
    </w:p>
    <w:p w:rsidR="00AD6935" w:rsidRPr="00AD6935" w:rsidRDefault="00AD6935" w:rsidP="00AD6935">
      <w:pPr>
        <w:pStyle w:val="Akapitzlist"/>
        <w:numPr>
          <w:ilvl w:val="0"/>
          <w:numId w:val="47"/>
        </w:numPr>
        <w:tabs>
          <w:tab w:val="left" w:pos="1596"/>
        </w:tabs>
        <w:jc w:val="both"/>
        <w:rPr>
          <w:rFonts w:asciiTheme="minorHAnsi" w:hAnsiTheme="minorHAnsi" w:cstheme="minorHAnsi"/>
          <w:sz w:val="22"/>
          <w:szCs w:val="22"/>
        </w:rPr>
      </w:pPr>
      <w:r w:rsidRPr="00AD6935">
        <w:rPr>
          <w:rFonts w:asciiTheme="minorHAnsi" w:hAnsiTheme="minorHAnsi" w:cstheme="minorHAnsi"/>
          <w:sz w:val="22"/>
          <w:szCs w:val="22"/>
        </w:rPr>
        <w:t>poradnictwo rodzinne obejmujące funkcjonowanie rodziny.</w:t>
      </w:r>
    </w:p>
    <w:p w:rsidR="00A90389" w:rsidRDefault="00A90389" w:rsidP="00D6146B">
      <w:pPr>
        <w:tabs>
          <w:tab w:val="left" w:pos="1596"/>
        </w:tabs>
        <w:jc w:val="both"/>
        <w:rPr>
          <w:rFonts w:asciiTheme="minorHAnsi" w:hAnsiTheme="minorHAnsi" w:cstheme="minorHAnsi"/>
          <w:sz w:val="22"/>
          <w:szCs w:val="22"/>
        </w:rPr>
      </w:pPr>
    </w:p>
    <w:p w:rsidR="003C7C62" w:rsidRPr="003C7C62" w:rsidRDefault="003C7C62" w:rsidP="003C7C62">
      <w:pPr>
        <w:tabs>
          <w:tab w:val="left" w:pos="1596"/>
        </w:tabs>
        <w:jc w:val="both"/>
        <w:rPr>
          <w:rFonts w:asciiTheme="minorHAnsi" w:hAnsiTheme="minorHAnsi" w:cstheme="minorHAnsi"/>
          <w:b/>
          <w:sz w:val="22"/>
          <w:szCs w:val="22"/>
        </w:rPr>
      </w:pPr>
      <w:r w:rsidRPr="003C7C62">
        <w:rPr>
          <w:rFonts w:asciiTheme="minorHAnsi" w:hAnsiTheme="minorHAnsi" w:cstheme="minorHAnsi"/>
          <w:b/>
          <w:sz w:val="22"/>
          <w:szCs w:val="22"/>
        </w:rPr>
        <w:t>Zamówienia uzupełniające:</w:t>
      </w:r>
    </w:p>
    <w:p w:rsidR="003C7C62" w:rsidRPr="00D1451E" w:rsidRDefault="003C7C62" w:rsidP="003C7C62">
      <w:pPr>
        <w:tabs>
          <w:tab w:val="left" w:pos="1596"/>
        </w:tabs>
        <w:jc w:val="both"/>
        <w:rPr>
          <w:rFonts w:asciiTheme="minorHAnsi" w:hAnsiTheme="minorHAnsi" w:cstheme="minorHAnsi"/>
          <w:sz w:val="22"/>
          <w:szCs w:val="22"/>
        </w:rPr>
      </w:pPr>
      <w:r w:rsidRPr="003C7C62">
        <w:rPr>
          <w:rFonts w:asciiTheme="minorHAnsi" w:hAnsiTheme="minorHAnsi" w:cstheme="minorHAnsi"/>
          <w:sz w:val="22"/>
          <w:szCs w:val="22"/>
        </w:rPr>
        <w:t>Zamawiający przewiduje zamówienia uzupełniające, jeżeli harmonogram realizacji projektu zostanie wydłużony lub w przypadku innych zmian w projekcie, mających wpływ na konieczność poszerzenia lub wydłużenia zakresu lub okresu realizacji przedmiotowego zamówienia tj. udzielenia zamówienia polegającego na powtórzeniu usług lekarza specjalisty w dziedzinie rehabilitacji medycznej i/lub fizjoterapeuty w zakresie usług, które były już wykonywane jako zamówienie podstawowe.  Udzielenie zamówienia nastąpi w okresie trzech lat od dnia udzielenia zamówienia podstawowego. Przedmiot zamówienia podstawowego i nowego będzie zgodny (tożsamy).</w:t>
      </w:r>
    </w:p>
    <w:p w:rsidR="00592C22" w:rsidRDefault="00592C22" w:rsidP="00592C22">
      <w:pPr>
        <w:tabs>
          <w:tab w:val="left" w:pos="1596"/>
        </w:tabs>
        <w:rPr>
          <w:rFonts w:asciiTheme="minorHAnsi" w:hAnsiTheme="minorHAnsi" w:cstheme="minorHAnsi"/>
          <w:sz w:val="22"/>
          <w:szCs w:val="22"/>
        </w:rPr>
      </w:pPr>
    </w:p>
    <w:p w:rsidR="00592C22" w:rsidRPr="00B7185C" w:rsidRDefault="00592C22" w:rsidP="00592C22">
      <w:pPr>
        <w:tabs>
          <w:tab w:val="left" w:pos="1596"/>
        </w:tabs>
        <w:rPr>
          <w:rFonts w:asciiTheme="minorHAnsi" w:hAnsiTheme="minorHAnsi" w:cstheme="minorHAnsi"/>
          <w:b/>
          <w:sz w:val="22"/>
          <w:szCs w:val="22"/>
          <w:u w:val="single"/>
        </w:rPr>
      </w:pPr>
      <w:r w:rsidRPr="00B7185C">
        <w:rPr>
          <w:rFonts w:asciiTheme="minorHAnsi" w:hAnsiTheme="minorHAnsi" w:cstheme="minorHAnsi"/>
          <w:b/>
          <w:sz w:val="22"/>
          <w:szCs w:val="22"/>
          <w:u w:val="single"/>
        </w:rPr>
        <w:t>I</w:t>
      </w:r>
      <w:r w:rsidR="00B7185C" w:rsidRPr="00B7185C">
        <w:rPr>
          <w:rFonts w:asciiTheme="minorHAnsi" w:hAnsiTheme="minorHAnsi" w:cstheme="minorHAnsi"/>
          <w:b/>
          <w:sz w:val="22"/>
          <w:szCs w:val="22"/>
          <w:u w:val="single"/>
        </w:rPr>
        <w:t>II</w:t>
      </w:r>
      <w:r w:rsidRPr="00B7185C">
        <w:rPr>
          <w:rFonts w:asciiTheme="minorHAnsi" w:hAnsiTheme="minorHAnsi" w:cstheme="minorHAnsi"/>
          <w:b/>
          <w:sz w:val="22"/>
          <w:szCs w:val="22"/>
          <w:u w:val="single"/>
        </w:rPr>
        <w:t>. OCENA OFERT</w:t>
      </w:r>
    </w:p>
    <w:p w:rsidR="00592C22" w:rsidRDefault="00592C22" w:rsidP="00592C22">
      <w:pPr>
        <w:tabs>
          <w:tab w:val="left" w:pos="1596"/>
        </w:tabs>
        <w:rPr>
          <w:rFonts w:asciiTheme="minorHAnsi" w:hAnsiTheme="minorHAnsi" w:cstheme="minorHAnsi"/>
          <w:sz w:val="22"/>
          <w:szCs w:val="22"/>
        </w:rPr>
      </w:pPr>
    </w:p>
    <w:p w:rsidR="00592C22" w:rsidRDefault="009A1F15" w:rsidP="00592C22">
      <w:pPr>
        <w:tabs>
          <w:tab w:val="left" w:pos="1596"/>
        </w:tabs>
        <w:rPr>
          <w:rFonts w:asciiTheme="minorHAnsi" w:hAnsiTheme="minorHAnsi" w:cstheme="minorHAnsi"/>
          <w:b/>
          <w:sz w:val="22"/>
          <w:szCs w:val="22"/>
        </w:rPr>
      </w:pPr>
      <w:r>
        <w:rPr>
          <w:rFonts w:asciiTheme="minorHAnsi" w:hAnsiTheme="minorHAnsi" w:cstheme="minorHAnsi"/>
          <w:b/>
          <w:sz w:val="22"/>
          <w:szCs w:val="22"/>
        </w:rPr>
        <w:t>Kryteria oceny i opis sposobu przyznawania punktacji</w:t>
      </w:r>
    </w:p>
    <w:p w:rsidR="000269AE" w:rsidRDefault="000269AE" w:rsidP="009A1F15">
      <w:pPr>
        <w:tabs>
          <w:tab w:val="left" w:pos="1596"/>
        </w:tabs>
        <w:rPr>
          <w:rFonts w:asciiTheme="minorHAnsi" w:hAnsiTheme="minorHAnsi" w:cstheme="minorHAnsi"/>
          <w:sz w:val="22"/>
          <w:szCs w:val="22"/>
        </w:rPr>
      </w:pPr>
    </w:p>
    <w:p w:rsidR="004E7F57" w:rsidRDefault="009A1F15" w:rsidP="009A1F15">
      <w:pPr>
        <w:tabs>
          <w:tab w:val="left" w:pos="1596"/>
        </w:tabs>
        <w:rPr>
          <w:rFonts w:asciiTheme="minorHAnsi" w:hAnsiTheme="minorHAnsi" w:cstheme="minorHAnsi"/>
          <w:sz w:val="22"/>
          <w:szCs w:val="22"/>
        </w:rPr>
      </w:pPr>
      <w:r w:rsidRPr="009A1F15">
        <w:rPr>
          <w:rFonts w:asciiTheme="minorHAnsi" w:hAnsiTheme="minorHAnsi" w:cstheme="minorHAnsi"/>
          <w:sz w:val="22"/>
          <w:szCs w:val="22"/>
        </w:rPr>
        <w:t>Przy wyborze oferty Zamawiający będzie kierował się następującymi kryteriami:</w:t>
      </w:r>
    </w:p>
    <w:p w:rsidR="00343000" w:rsidRDefault="00343000" w:rsidP="009A1F15">
      <w:pPr>
        <w:tabs>
          <w:tab w:val="left" w:pos="1596"/>
        </w:tabs>
        <w:rPr>
          <w:rFonts w:asciiTheme="minorHAnsi" w:hAnsiTheme="minorHAnsi" w:cstheme="minorHAnsi"/>
          <w:sz w:val="22"/>
          <w:szCs w:val="22"/>
        </w:rPr>
      </w:pPr>
    </w:p>
    <w:p w:rsidR="009A1F15" w:rsidRDefault="009A1F15" w:rsidP="009A1F15">
      <w:pPr>
        <w:tabs>
          <w:tab w:val="left" w:pos="1596"/>
        </w:tabs>
        <w:rPr>
          <w:rFonts w:asciiTheme="minorHAnsi" w:hAnsiTheme="minorHAnsi" w:cstheme="minorHAnsi"/>
          <w:sz w:val="22"/>
          <w:szCs w:val="22"/>
        </w:rPr>
      </w:pPr>
    </w:p>
    <w:tbl>
      <w:tblPr>
        <w:tblStyle w:val="GridTable4Accent1"/>
        <w:tblW w:w="0" w:type="auto"/>
        <w:tblInd w:w="704" w:type="dxa"/>
        <w:tblLook w:val="04A0" w:firstRow="1" w:lastRow="0" w:firstColumn="1" w:lastColumn="0" w:noHBand="0" w:noVBand="1"/>
      </w:tblPr>
      <w:tblGrid>
        <w:gridCol w:w="4676"/>
        <w:gridCol w:w="2977"/>
      </w:tblGrid>
      <w:tr w:rsidR="00A90389" w:rsidRPr="00B0088C" w:rsidTr="00A90389">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4676" w:type="dxa"/>
            <w:vAlign w:val="center"/>
          </w:tcPr>
          <w:p w:rsidR="00A90389" w:rsidRPr="00EE46FF" w:rsidRDefault="00A90389" w:rsidP="0039211E">
            <w:pPr>
              <w:ind w:left="567"/>
              <w:rPr>
                <w:rFonts w:asciiTheme="minorHAnsi" w:eastAsia="Times New Roman" w:hAnsiTheme="minorHAnsi" w:cstheme="minorHAnsi"/>
                <w:sz w:val="18"/>
                <w:szCs w:val="18"/>
                <w:lang w:eastAsia="pl-PL"/>
              </w:rPr>
            </w:pPr>
            <w:r w:rsidRPr="00EE46FF">
              <w:rPr>
                <w:rFonts w:asciiTheme="minorHAnsi" w:eastAsia="Times New Roman" w:hAnsiTheme="minorHAnsi" w:cstheme="minorHAnsi"/>
                <w:sz w:val="18"/>
                <w:szCs w:val="18"/>
                <w:lang w:eastAsia="pl-PL"/>
              </w:rPr>
              <w:t>Kryterium</w:t>
            </w:r>
          </w:p>
        </w:tc>
        <w:tc>
          <w:tcPr>
            <w:tcW w:w="2977" w:type="dxa"/>
            <w:vAlign w:val="center"/>
          </w:tcPr>
          <w:p w:rsidR="00A90389" w:rsidRPr="00EE46FF" w:rsidRDefault="00A90389" w:rsidP="0039211E">
            <w:pPr>
              <w:ind w:left="-108"/>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pl-PL"/>
              </w:rPr>
            </w:pPr>
            <w:r w:rsidRPr="00EE46FF">
              <w:rPr>
                <w:rFonts w:asciiTheme="minorHAnsi" w:eastAsia="Times New Roman" w:hAnsiTheme="minorHAnsi" w:cstheme="minorHAnsi"/>
                <w:sz w:val="18"/>
                <w:szCs w:val="18"/>
                <w:lang w:eastAsia="pl-PL"/>
              </w:rPr>
              <w:t>Wartość punktowa wagi</w:t>
            </w:r>
          </w:p>
        </w:tc>
      </w:tr>
      <w:tr w:rsidR="00A90389" w:rsidRPr="00B0088C" w:rsidTr="00A9038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4676" w:type="dxa"/>
            <w:vAlign w:val="center"/>
          </w:tcPr>
          <w:p w:rsidR="00A90389" w:rsidRPr="00F44289" w:rsidRDefault="00A538A4" w:rsidP="003C7C62">
            <w:pPr>
              <w:keepNext/>
              <w:keepLines/>
              <w:rPr>
                <w:rFonts w:asciiTheme="minorHAnsi" w:eastAsia="Times New Roman" w:hAnsiTheme="minorHAnsi" w:cstheme="minorHAnsi"/>
                <w:b w:val="0"/>
                <w:sz w:val="18"/>
                <w:szCs w:val="18"/>
                <w:highlight w:val="yellow"/>
                <w:lang w:eastAsia="pl-PL"/>
              </w:rPr>
            </w:pPr>
            <w:r>
              <w:rPr>
                <w:rFonts w:asciiTheme="minorHAnsi" w:eastAsia="Times New Roman" w:hAnsiTheme="minorHAnsi" w:cstheme="minorHAnsi"/>
                <w:b w:val="0"/>
                <w:sz w:val="18"/>
                <w:szCs w:val="18"/>
                <w:lang w:eastAsia="pl-PL"/>
              </w:rPr>
              <w:t>Cena</w:t>
            </w:r>
            <w:r w:rsidR="00A90389" w:rsidRPr="00F44289">
              <w:rPr>
                <w:rFonts w:asciiTheme="minorHAnsi" w:eastAsia="Times New Roman" w:hAnsiTheme="minorHAnsi" w:cstheme="minorHAnsi"/>
                <w:b w:val="0"/>
                <w:sz w:val="18"/>
                <w:szCs w:val="18"/>
                <w:lang w:eastAsia="pl-PL"/>
              </w:rPr>
              <w:t xml:space="preserve"> brutto (w PLN)</w:t>
            </w:r>
            <w:r>
              <w:rPr>
                <w:rFonts w:asciiTheme="minorHAnsi" w:eastAsia="Times New Roman" w:hAnsiTheme="minorHAnsi" w:cstheme="minorHAnsi"/>
                <w:b w:val="0"/>
                <w:sz w:val="18"/>
                <w:szCs w:val="18"/>
                <w:lang w:eastAsia="pl-PL"/>
              </w:rPr>
              <w:t xml:space="preserve"> za </w:t>
            </w:r>
            <w:r w:rsidR="003C7C62">
              <w:rPr>
                <w:rFonts w:asciiTheme="minorHAnsi" w:eastAsia="Times New Roman" w:hAnsiTheme="minorHAnsi" w:cstheme="minorHAnsi"/>
                <w:b w:val="0"/>
                <w:sz w:val="18"/>
                <w:szCs w:val="18"/>
                <w:lang w:eastAsia="pl-PL"/>
              </w:rPr>
              <w:t>1 godz. usług</w:t>
            </w:r>
          </w:p>
        </w:tc>
        <w:tc>
          <w:tcPr>
            <w:tcW w:w="2977" w:type="dxa"/>
            <w:vAlign w:val="center"/>
          </w:tcPr>
          <w:p w:rsidR="00A90389" w:rsidRPr="00EE46FF" w:rsidRDefault="00AD6935" w:rsidP="00981766">
            <w:pPr>
              <w:keepNext/>
              <w:keepLines/>
              <w:ind w:left="-108"/>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100</w:t>
            </w:r>
            <w:r w:rsidR="00A90389" w:rsidRPr="00EE46FF">
              <w:rPr>
                <w:rFonts w:asciiTheme="minorHAnsi" w:eastAsia="Times New Roman" w:hAnsiTheme="minorHAnsi" w:cstheme="minorHAnsi"/>
                <w:sz w:val="18"/>
                <w:szCs w:val="18"/>
                <w:lang w:eastAsia="pl-PL"/>
              </w:rPr>
              <w:t>% (</w:t>
            </w:r>
            <w:r>
              <w:rPr>
                <w:rFonts w:asciiTheme="minorHAnsi" w:eastAsia="Times New Roman" w:hAnsiTheme="minorHAnsi" w:cstheme="minorHAnsi"/>
                <w:sz w:val="18"/>
                <w:szCs w:val="18"/>
                <w:lang w:eastAsia="pl-PL"/>
              </w:rPr>
              <w:t>10</w:t>
            </w:r>
            <w:r w:rsidR="00A90389" w:rsidRPr="00EE46FF">
              <w:rPr>
                <w:rFonts w:asciiTheme="minorHAnsi" w:eastAsia="Times New Roman" w:hAnsiTheme="minorHAnsi" w:cstheme="minorHAnsi"/>
                <w:sz w:val="18"/>
                <w:szCs w:val="18"/>
                <w:lang w:eastAsia="pl-PL"/>
              </w:rPr>
              <w:t>0 pkt)</w:t>
            </w:r>
          </w:p>
        </w:tc>
      </w:tr>
      <w:tr w:rsidR="00981766" w:rsidRPr="00B0088C" w:rsidTr="00A90389">
        <w:trPr>
          <w:trHeight w:val="587"/>
        </w:trPr>
        <w:tc>
          <w:tcPr>
            <w:cnfStyle w:val="001000000000" w:firstRow="0" w:lastRow="0" w:firstColumn="1" w:lastColumn="0" w:oddVBand="0" w:evenVBand="0" w:oddHBand="0" w:evenHBand="0" w:firstRowFirstColumn="0" w:firstRowLastColumn="0" w:lastRowFirstColumn="0" w:lastRowLastColumn="0"/>
            <w:tcW w:w="4676" w:type="dxa"/>
            <w:vAlign w:val="center"/>
          </w:tcPr>
          <w:p w:rsidR="00981766" w:rsidRPr="00981766" w:rsidRDefault="00AD6935" w:rsidP="003C7C62">
            <w:pPr>
              <w:keepNext/>
              <w:keepLines/>
              <w:rPr>
                <w:rFonts w:asciiTheme="minorHAnsi" w:eastAsia="Times New Roman" w:hAnsiTheme="minorHAnsi" w:cstheme="minorHAnsi"/>
                <w:b w:val="0"/>
                <w:sz w:val="18"/>
                <w:szCs w:val="18"/>
                <w:lang w:eastAsia="pl-PL"/>
              </w:rPr>
            </w:pPr>
            <w:r>
              <w:rPr>
                <w:rFonts w:asciiTheme="minorHAnsi" w:eastAsia="Times New Roman" w:hAnsiTheme="minorHAnsi" w:cstheme="minorHAnsi"/>
                <w:b w:val="0"/>
                <w:sz w:val="18"/>
                <w:szCs w:val="18"/>
                <w:lang w:eastAsia="pl-PL"/>
              </w:rPr>
              <w:t>Wykształcenie</w:t>
            </w:r>
          </w:p>
        </w:tc>
        <w:tc>
          <w:tcPr>
            <w:tcW w:w="2977" w:type="dxa"/>
            <w:vAlign w:val="center"/>
          </w:tcPr>
          <w:p w:rsidR="00981766" w:rsidRDefault="00AD6935" w:rsidP="0039211E">
            <w:pPr>
              <w:keepNext/>
              <w:keepLines/>
              <w:ind w:left="-108"/>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+20 pkt.</w:t>
            </w:r>
          </w:p>
        </w:tc>
      </w:tr>
    </w:tbl>
    <w:p w:rsidR="000C4CAF" w:rsidRDefault="000C4CAF" w:rsidP="00611ABA">
      <w:pPr>
        <w:tabs>
          <w:tab w:val="left" w:pos="1596"/>
        </w:tabs>
        <w:jc w:val="both"/>
        <w:rPr>
          <w:rFonts w:asciiTheme="minorHAnsi" w:hAnsiTheme="minorHAnsi" w:cstheme="minorHAnsi"/>
          <w:sz w:val="22"/>
          <w:szCs w:val="22"/>
        </w:rPr>
      </w:pPr>
    </w:p>
    <w:p w:rsidR="00A90389" w:rsidRPr="00AD6935" w:rsidRDefault="00A90389" w:rsidP="00A90389">
      <w:pPr>
        <w:pStyle w:val="Akapitzlist"/>
        <w:numPr>
          <w:ilvl w:val="0"/>
          <w:numId w:val="12"/>
        </w:numPr>
        <w:tabs>
          <w:tab w:val="left" w:pos="1596"/>
        </w:tabs>
        <w:jc w:val="both"/>
        <w:rPr>
          <w:rFonts w:asciiTheme="minorHAnsi" w:hAnsiTheme="minorHAnsi" w:cstheme="minorHAnsi"/>
          <w:sz w:val="22"/>
          <w:szCs w:val="22"/>
          <w:u w:val="single"/>
        </w:rPr>
      </w:pPr>
      <w:r w:rsidRPr="00AD6935">
        <w:rPr>
          <w:rFonts w:asciiTheme="minorHAnsi" w:hAnsiTheme="minorHAnsi" w:cstheme="minorHAnsi"/>
          <w:sz w:val="22"/>
          <w:szCs w:val="22"/>
          <w:u w:val="single"/>
        </w:rPr>
        <w:lastRenderedPageBreak/>
        <w:t>Ocena kryterium „Cena”</w:t>
      </w:r>
    </w:p>
    <w:p w:rsidR="00A90389" w:rsidRPr="003C7C62" w:rsidRDefault="00A90389" w:rsidP="003C7C62">
      <w:pPr>
        <w:pStyle w:val="Akapitzlist"/>
        <w:tabs>
          <w:tab w:val="left" w:pos="1596"/>
        </w:tabs>
        <w:jc w:val="both"/>
        <w:rPr>
          <w:rFonts w:asciiTheme="minorHAnsi" w:hAnsiTheme="minorHAnsi" w:cstheme="minorHAnsi"/>
          <w:sz w:val="22"/>
          <w:szCs w:val="22"/>
        </w:rPr>
      </w:pPr>
      <w:r w:rsidRPr="00EE46FF">
        <w:rPr>
          <w:rFonts w:asciiTheme="minorHAnsi" w:hAnsiTheme="minorHAnsi" w:cstheme="minorHAnsi"/>
          <w:sz w:val="22"/>
          <w:szCs w:val="22"/>
        </w:rPr>
        <w:t>Wykonawca, który przedstawi najniższą cenę (</w:t>
      </w:r>
      <w:r w:rsidR="00A538A4">
        <w:rPr>
          <w:rFonts w:asciiTheme="minorHAnsi" w:hAnsiTheme="minorHAnsi" w:cstheme="minorHAnsi"/>
          <w:sz w:val="22"/>
          <w:szCs w:val="22"/>
        </w:rPr>
        <w:t>ce</w:t>
      </w:r>
      <w:r w:rsidR="003C7C62">
        <w:rPr>
          <w:rFonts w:asciiTheme="minorHAnsi" w:hAnsiTheme="minorHAnsi" w:cstheme="minorHAnsi"/>
          <w:sz w:val="22"/>
          <w:szCs w:val="22"/>
        </w:rPr>
        <w:t>nę brutto za jedną godzinę usługi; godzin</w:t>
      </w:r>
      <w:r w:rsidR="00B9178C">
        <w:rPr>
          <w:rFonts w:asciiTheme="minorHAnsi" w:hAnsiTheme="minorHAnsi" w:cstheme="minorHAnsi"/>
          <w:sz w:val="22"/>
          <w:szCs w:val="22"/>
        </w:rPr>
        <w:t>a</w:t>
      </w:r>
      <w:r w:rsidR="003C7C62">
        <w:rPr>
          <w:rFonts w:asciiTheme="minorHAnsi" w:hAnsiTheme="minorHAnsi" w:cstheme="minorHAnsi"/>
          <w:sz w:val="22"/>
          <w:szCs w:val="22"/>
        </w:rPr>
        <w:t>=60 min.</w:t>
      </w:r>
      <w:r w:rsidRPr="00EE46FF">
        <w:rPr>
          <w:rFonts w:asciiTheme="minorHAnsi" w:hAnsiTheme="minorHAnsi" w:cstheme="minorHAnsi"/>
          <w:sz w:val="22"/>
          <w:szCs w:val="22"/>
        </w:rPr>
        <w:t xml:space="preserve">) otrzyma </w:t>
      </w:r>
      <w:r w:rsidR="00AD6935">
        <w:rPr>
          <w:rFonts w:asciiTheme="minorHAnsi" w:hAnsiTheme="minorHAnsi" w:cstheme="minorHAnsi"/>
          <w:sz w:val="22"/>
          <w:szCs w:val="22"/>
        </w:rPr>
        <w:t>10</w:t>
      </w:r>
      <w:r w:rsidRPr="00EE46FF">
        <w:rPr>
          <w:rFonts w:asciiTheme="minorHAnsi" w:hAnsiTheme="minorHAnsi" w:cstheme="minorHAnsi"/>
          <w:sz w:val="22"/>
          <w:szCs w:val="22"/>
        </w:rPr>
        <w:t xml:space="preserve">0 pkt. </w:t>
      </w:r>
      <w:r w:rsidRPr="003C7C62">
        <w:rPr>
          <w:rFonts w:asciiTheme="minorHAnsi" w:hAnsiTheme="minorHAnsi" w:cstheme="minorHAnsi"/>
          <w:sz w:val="22"/>
          <w:szCs w:val="22"/>
        </w:rPr>
        <w:t>Pozostali Oferenci odpowiednio mniej w oparciu o wzór:</w:t>
      </w:r>
    </w:p>
    <w:p w:rsidR="00A90389" w:rsidRPr="00262003" w:rsidRDefault="00A90389" w:rsidP="00A90389">
      <w:pPr>
        <w:tabs>
          <w:tab w:val="left" w:pos="1596"/>
        </w:tabs>
        <w:ind w:firstLine="3640"/>
        <w:rPr>
          <w:rFonts w:asciiTheme="minorHAnsi" w:hAnsiTheme="minorHAnsi" w:cstheme="minorHAnsi"/>
          <w:sz w:val="22"/>
          <w:szCs w:val="22"/>
        </w:rPr>
      </w:pPr>
    </w:p>
    <w:p w:rsidR="00A90389" w:rsidRDefault="00A90389" w:rsidP="00A90389">
      <w:pPr>
        <w:pStyle w:val="Akapitzlist"/>
        <w:tabs>
          <w:tab w:val="left" w:pos="1596"/>
        </w:tabs>
        <w:rPr>
          <w:rFonts w:asciiTheme="minorHAnsi" w:hAnsiTheme="minorHAnsi" w:cstheme="minorHAnsi"/>
          <w:sz w:val="22"/>
          <w:szCs w:val="22"/>
        </w:rPr>
      </w:pPr>
      <w:r w:rsidRPr="00EE46FF">
        <w:rPr>
          <w:rFonts w:asciiTheme="minorHAnsi" w:hAnsiTheme="minorHAnsi" w:cstheme="minorHAnsi"/>
          <w:sz w:val="22"/>
          <w:szCs w:val="22"/>
        </w:rPr>
        <w:t xml:space="preserve">Liczba punktów = Cena oferty najniższej / </w:t>
      </w:r>
      <w:r>
        <w:rPr>
          <w:rFonts w:asciiTheme="minorHAnsi" w:hAnsiTheme="minorHAnsi" w:cstheme="minorHAnsi"/>
          <w:sz w:val="22"/>
          <w:szCs w:val="22"/>
        </w:rPr>
        <w:t xml:space="preserve">Cena oferty badanej x </w:t>
      </w:r>
      <w:r w:rsidR="00AD6935">
        <w:rPr>
          <w:rFonts w:asciiTheme="minorHAnsi" w:hAnsiTheme="minorHAnsi" w:cstheme="minorHAnsi"/>
          <w:sz w:val="22"/>
          <w:szCs w:val="22"/>
        </w:rPr>
        <w:t>10</w:t>
      </w:r>
      <w:r w:rsidRPr="00EE46FF">
        <w:rPr>
          <w:rFonts w:asciiTheme="minorHAnsi" w:hAnsiTheme="minorHAnsi" w:cstheme="minorHAnsi"/>
          <w:sz w:val="22"/>
          <w:szCs w:val="22"/>
        </w:rPr>
        <w:t>0</w:t>
      </w:r>
    </w:p>
    <w:p w:rsidR="00B9178C" w:rsidRDefault="00B9178C" w:rsidP="00A90389">
      <w:pPr>
        <w:pStyle w:val="Akapitzlist"/>
        <w:tabs>
          <w:tab w:val="left" w:pos="1596"/>
        </w:tabs>
        <w:rPr>
          <w:rFonts w:asciiTheme="minorHAnsi" w:hAnsiTheme="minorHAnsi" w:cstheme="minorHAnsi"/>
          <w:sz w:val="22"/>
          <w:szCs w:val="22"/>
        </w:rPr>
      </w:pPr>
    </w:p>
    <w:p w:rsidR="00B9178C" w:rsidRDefault="00B9178C" w:rsidP="00A90389">
      <w:pPr>
        <w:pStyle w:val="Akapitzlist"/>
        <w:tabs>
          <w:tab w:val="left" w:pos="1596"/>
        </w:tabs>
        <w:rPr>
          <w:rFonts w:asciiTheme="minorHAnsi" w:hAnsiTheme="minorHAnsi" w:cstheme="minorHAnsi"/>
          <w:sz w:val="22"/>
          <w:szCs w:val="22"/>
        </w:rPr>
      </w:pPr>
      <w:r>
        <w:rPr>
          <w:rFonts w:asciiTheme="minorHAnsi" w:hAnsiTheme="minorHAnsi" w:cstheme="minorHAnsi"/>
          <w:sz w:val="22"/>
          <w:szCs w:val="22"/>
        </w:rPr>
        <w:t>Cena musi zawierać wszystkie skła</w:t>
      </w:r>
      <w:r w:rsidR="00AD6935">
        <w:rPr>
          <w:rFonts w:asciiTheme="minorHAnsi" w:hAnsiTheme="minorHAnsi" w:cstheme="minorHAnsi"/>
          <w:sz w:val="22"/>
          <w:szCs w:val="22"/>
        </w:rPr>
        <w:t>dowe wraz z kosztami pracodawcy lub wszystkie należne podatki i obciążenia.</w:t>
      </w:r>
    </w:p>
    <w:p w:rsidR="00981766" w:rsidRDefault="00981766" w:rsidP="00A90389">
      <w:pPr>
        <w:pStyle w:val="Akapitzlist"/>
        <w:tabs>
          <w:tab w:val="left" w:pos="1596"/>
        </w:tabs>
        <w:rPr>
          <w:rFonts w:asciiTheme="minorHAnsi" w:hAnsiTheme="minorHAnsi" w:cstheme="minorHAnsi"/>
          <w:sz w:val="22"/>
          <w:szCs w:val="22"/>
        </w:rPr>
      </w:pPr>
    </w:p>
    <w:p w:rsidR="00981766" w:rsidRDefault="00981766" w:rsidP="00A90389">
      <w:pPr>
        <w:pStyle w:val="Akapitzlist"/>
        <w:tabs>
          <w:tab w:val="left" w:pos="1596"/>
        </w:tabs>
        <w:rPr>
          <w:rFonts w:asciiTheme="minorHAnsi" w:hAnsiTheme="minorHAnsi" w:cstheme="minorHAnsi"/>
          <w:sz w:val="22"/>
          <w:szCs w:val="22"/>
        </w:rPr>
      </w:pPr>
    </w:p>
    <w:p w:rsidR="00AD6935" w:rsidRPr="00AD6935" w:rsidRDefault="00AD6935" w:rsidP="00AD6935">
      <w:pPr>
        <w:pStyle w:val="Akapitzlist"/>
        <w:tabs>
          <w:tab w:val="left" w:pos="1596"/>
        </w:tabs>
        <w:jc w:val="both"/>
        <w:rPr>
          <w:rFonts w:asciiTheme="minorHAnsi" w:hAnsiTheme="minorHAnsi" w:cstheme="minorHAnsi"/>
          <w:sz w:val="22"/>
          <w:szCs w:val="22"/>
          <w:u w:val="single"/>
        </w:rPr>
      </w:pPr>
      <w:r w:rsidRPr="00AD6935">
        <w:rPr>
          <w:rFonts w:asciiTheme="minorHAnsi" w:hAnsiTheme="minorHAnsi" w:cstheme="minorHAnsi"/>
          <w:sz w:val="22"/>
          <w:szCs w:val="22"/>
          <w:u w:val="single"/>
        </w:rPr>
        <w:t>Ocena kryterium „</w:t>
      </w:r>
      <w:r>
        <w:rPr>
          <w:rFonts w:asciiTheme="minorHAnsi" w:hAnsiTheme="minorHAnsi" w:cstheme="minorHAnsi"/>
          <w:sz w:val="22"/>
          <w:szCs w:val="22"/>
          <w:u w:val="single"/>
        </w:rPr>
        <w:t>Wykształcenie</w:t>
      </w:r>
      <w:r w:rsidRPr="00AD6935">
        <w:rPr>
          <w:rFonts w:asciiTheme="minorHAnsi" w:hAnsiTheme="minorHAnsi" w:cstheme="minorHAnsi"/>
          <w:sz w:val="22"/>
          <w:szCs w:val="22"/>
          <w:u w:val="single"/>
        </w:rPr>
        <w:t>”</w:t>
      </w:r>
    </w:p>
    <w:p w:rsidR="00AD6935" w:rsidRDefault="00AD6935" w:rsidP="00AD6935">
      <w:pPr>
        <w:pStyle w:val="Akapitzlist"/>
        <w:tabs>
          <w:tab w:val="left" w:pos="1596"/>
        </w:tabs>
        <w:jc w:val="both"/>
        <w:rPr>
          <w:rFonts w:asciiTheme="minorHAnsi" w:hAnsiTheme="minorHAnsi" w:cstheme="minorHAnsi"/>
          <w:sz w:val="22"/>
          <w:szCs w:val="22"/>
        </w:rPr>
      </w:pPr>
      <w:r>
        <w:rPr>
          <w:rFonts w:asciiTheme="minorHAnsi" w:hAnsiTheme="minorHAnsi" w:cstheme="minorHAnsi"/>
          <w:sz w:val="22"/>
          <w:szCs w:val="22"/>
        </w:rPr>
        <w:t>Wykonawca, który przedstawi dokumenty (np. Dyplom) ukończenia studium/kursu policealnego lub wykształcenia wyższego w zakresie: pedagogika lub pedagogika specjalna otrzyma dodatkowo 20 pkt. w procesie oceny oferty.</w:t>
      </w:r>
    </w:p>
    <w:p w:rsidR="00981766" w:rsidRDefault="00981766" w:rsidP="00A90389">
      <w:pPr>
        <w:pStyle w:val="Akapitzlist"/>
        <w:tabs>
          <w:tab w:val="left" w:pos="1596"/>
        </w:tabs>
        <w:rPr>
          <w:rFonts w:asciiTheme="minorHAnsi" w:hAnsiTheme="minorHAnsi" w:cstheme="minorHAnsi"/>
          <w:sz w:val="22"/>
          <w:szCs w:val="22"/>
        </w:rPr>
      </w:pPr>
    </w:p>
    <w:p w:rsidR="00AD6935" w:rsidRDefault="00AD6935" w:rsidP="000C4E3A">
      <w:pPr>
        <w:pStyle w:val="Akapitzlist"/>
        <w:numPr>
          <w:ilvl w:val="0"/>
          <w:numId w:val="12"/>
        </w:numPr>
        <w:jc w:val="both"/>
        <w:rPr>
          <w:rFonts w:asciiTheme="minorHAnsi" w:hAnsiTheme="minorHAnsi" w:cstheme="minorHAnsi"/>
          <w:sz w:val="22"/>
          <w:szCs w:val="22"/>
        </w:rPr>
      </w:pPr>
      <w:r>
        <w:rPr>
          <w:rFonts w:asciiTheme="minorHAnsi" w:hAnsiTheme="minorHAnsi" w:cstheme="minorHAnsi"/>
          <w:sz w:val="22"/>
          <w:szCs w:val="22"/>
        </w:rPr>
        <w:t>Oferta może uzyskać maksymalnie 120 pkt.</w:t>
      </w:r>
    </w:p>
    <w:p w:rsidR="00D10634" w:rsidRPr="000C4E3A" w:rsidRDefault="00D10634" w:rsidP="000C4E3A">
      <w:pPr>
        <w:pStyle w:val="Akapitzlist"/>
        <w:numPr>
          <w:ilvl w:val="0"/>
          <w:numId w:val="12"/>
        </w:numPr>
        <w:jc w:val="both"/>
        <w:rPr>
          <w:rFonts w:asciiTheme="minorHAnsi" w:hAnsiTheme="minorHAnsi" w:cstheme="minorHAnsi"/>
          <w:sz w:val="22"/>
          <w:szCs w:val="22"/>
        </w:rPr>
      </w:pPr>
      <w:r w:rsidRPr="000C4E3A">
        <w:rPr>
          <w:rFonts w:asciiTheme="minorHAnsi" w:hAnsiTheme="minorHAnsi" w:cstheme="minorHAnsi"/>
          <w:sz w:val="22"/>
          <w:szCs w:val="22"/>
        </w:rPr>
        <w:t xml:space="preserve">Przy wyborze najkorzystniejszej oferty Zamawiający dokona oceny zgodnie z </w:t>
      </w:r>
      <w:r w:rsidR="007F796E" w:rsidRPr="000C4E3A">
        <w:rPr>
          <w:rFonts w:asciiTheme="minorHAnsi" w:hAnsiTheme="minorHAnsi" w:cstheme="minorHAnsi"/>
          <w:sz w:val="22"/>
          <w:szCs w:val="22"/>
        </w:rPr>
        <w:t>kryteria</w:t>
      </w:r>
      <w:r w:rsidR="00B42CA6">
        <w:rPr>
          <w:rFonts w:asciiTheme="minorHAnsi" w:hAnsiTheme="minorHAnsi" w:cstheme="minorHAnsi"/>
          <w:sz w:val="22"/>
          <w:szCs w:val="22"/>
        </w:rPr>
        <w:t>mi</w:t>
      </w:r>
      <w:r w:rsidR="007F796E" w:rsidRPr="000C4E3A">
        <w:rPr>
          <w:rFonts w:asciiTheme="minorHAnsi" w:hAnsiTheme="minorHAnsi" w:cstheme="minorHAnsi"/>
          <w:sz w:val="22"/>
          <w:szCs w:val="22"/>
        </w:rPr>
        <w:t xml:space="preserve"> oceny i sposobem przyznawania punktacji</w:t>
      </w:r>
    </w:p>
    <w:p w:rsidR="00262003" w:rsidRDefault="00262003" w:rsidP="000C4E3A">
      <w:pPr>
        <w:pStyle w:val="Akapitzlist"/>
        <w:numPr>
          <w:ilvl w:val="0"/>
          <w:numId w:val="12"/>
        </w:numPr>
        <w:tabs>
          <w:tab w:val="left" w:pos="1596"/>
        </w:tabs>
        <w:jc w:val="both"/>
        <w:rPr>
          <w:rFonts w:asciiTheme="minorHAnsi" w:hAnsiTheme="minorHAnsi" w:cstheme="minorHAnsi"/>
          <w:sz w:val="22"/>
          <w:szCs w:val="22"/>
        </w:rPr>
      </w:pPr>
      <w:r w:rsidRPr="000C4E3A">
        <w:rPr>
          <w:rFonts w:asciiTheme="minorHAnsi" w:hAnsiTheme="minorHAnsi" w:cstheme="minorHAnsi"/>
          <w:sz w:val="22"/>
          <w:szCs w:val="22"/>
        </w:rPr>
        <w:t>Liczba punktów p</w:t>
      </w:r>
      <w:r w:rsidR="00AD6935">
        <w:rPr>
          <w:rFonts w:asciiTheme="minorHAnsi" w:hAnsiTheme="minorHAnsi" w:cstheme="minorHAnsi"/>
          <w:sz w:val="22"/>
          <w:szCs w:val="22"/>
        </w:rPr>
        <w:t>rzyznanych za powyższe kryteria</w:t>
      </w:r>
      <w:r w:rsidRPr="000C4E3A">
        <w:rPr>
          <w:rFonts w:asciiTheme="minorHAnsi" w:hAnsiTheme="minorHAnsi" w:cstheme="minorHAnsi"/>
          <w:sz w:val="22"/>
          <w:szCs w:val="22"/>
        </w:rPr>
        <w:t xml:space="preserve"> będzie stanowić końcową ocenę oferty.</w:t>
      </w:r>
    </w:p>
    <w:p w:rsidR="009A1F15" w:rsidRPr="000C4E3A" w:rsidRDefault="00262003" w:rsidP="000C4E3A">
      <w:pPr>
        <w:pStyle w:val="Akapitzlist"/>
        <w:numPr>
          <w:ilvl w:val="0"/>
          <w:numId w:val="12"/>
        </w:numPr>
        <w:tabs>
          <w:tab w:val="left" w:pos="1596"/>
        </w:tabs>
        <w:jc w:val="both"/>
        <w:rPr>
          <w:rFonts w:asciiTheme="minorHAnsi" w:hAnsiTheme="minorHAnsi" w:cstheme="minorHAnsi"/>
          <w:sz w:val="22"/>
          <w:szCs w:val="22"/>
        </w:rPr>
      </w:pPr>
      <w:r w:rsidRPr="000C4E3A">
        <w:rPr>
          <w:rFonts w:asciiTheme="minorHAnsi" w:hAnsiTheme="minorHAnsi" w:cstheme="minorHAnsi"/>
          <w:sz w:val="22"/>
          <w:szCs w:val="22"/>
        </w:rPr>
        <w:t>W trakcie obliczania punktacji Zamawiający zastosuje zaokrąglenie otrzymanego wyniku do dwóch miejsc po przecinku.</w:t>
      </w:r>
    </w:p>
    <w:p w:rsidR="00611ABA" w:rsidRDefault="00611ABA" w:rsidP="00262003">
      <w:pPr>
        <w:tabs>
          <w:tab w:val="left" w:pos="1596"/>
        </w:tabs>
        <w:rPr>
          <w:rFonts w:asciiTheme="minorHAnsi" w:hAnsiTheme="minorHAnsi" w:cstheme="minorHAnsi"/>
          <w:sz w:val="22"/>
          <w:szCs w:val="22"/>
        </w:rPr>
      </w:pPr>
    </w:p>
    <w:p w:rsidR="00611ABA" w:rsidRPr="00B7185C" w:rsidRDefault="00B7185C" w:rsidP="00691424">
      <w:pPr>
        <w:tabs>
          <w:tab w:val="left" w:pos="1596"/>
        </w:tabs>
        <w:jc w:val="both"/>
        <w:rPr>
          <w:rFonts w:asciiTheme="minorHAnsi" w:hAnsiTheme="minorHAnsi" w:cstheme="minorHAnsi"/>
          <w:b/>
          <w:sz w:val="22"/>
          <w:szCs w:val="22"/>
          <w:u w:val="single"/>
        </w:rPr>
      </w:pPr>
      <w:r w:rsidRPr="00B7185C">
        <w:rPr>
          <w:rFonts w:asciiTheme="minorHAnsi" w:hAnsiTheme="minorHAnsi" w:cstheme="minorHAnsi"/>
          <w:b/>
          <w:sz w:val="22"/>
          <w:szCs w:val="22"/>
          <w:u w:val="single"/>
        </w:rPr>
        <w:t>I</w:t>
      </w:r>
      <w:r w:rsidR="00611ABA" w:rsidRPr="00B7185C">
        <w:rPr>
          <w:rFonts w:asciiTheme="minorHAnsi" w:hAnsiTheme="minorHAnsi" w:cstheme="minorHAnsi"/>
          <w:b/>
          <w:sz w:val="22"/>
          <w:szCs w:val="22"/>
          <w:u w:val="single"/>
        </w:rPr>
        <w:t xml:space="preserve">V. WYKLUCZENIA </w:t>
      </w:r>
    </w:p>
    <w:p w:rsidR="00691424" w:rsidRDefault="00691424" w:rsidP="00691424">
      <w:pPr>
        <w:tabs>
          <w:tab w:val="left" w:pos="1596"/>
        </w:tabs>
        <w:jc w:val="both"/>
        <w:rPr>
          <w:rFonts w:asciiTheme="minorHAnsi" w:hAnsiTheme="minorHAnsi" w:cstheme="minorHAnsi"/>
          <w:sz w:val="22"/>
          <w:szCs w:val="22"/>
        </w:rPr>
      </w:pPr>
    </w:p>
    <w:p w:rsidR="00621C17" w:rsidRDefault="00621C17" w:rsidP="00621C17">
      <w:pPr>
        <w:pStyle w:val="Akapitzlist"/>
        <w:numPr>
          <w:ilvl w:val="0"/>
          <w:numId w:val="16"/>
        </w:numPr>
        <w:tabs>
          <w:tab w:val="left" w:pos="1596"/>
        </w:tabs>
        <w:jc w:val="both"/>
        <w:rPr>
          <w:rFonts w:asciiTheme="minorHAnsi" w:hAnsiTheme="minorHAnsi" w:cstheme="minorHAnsi"/>
          <w:sz w:val="22"/>
          <w:szCs w:val="22"/>
        </w:rPr>
      </w:pPr>
      <w:r w:rsidRPr="000C4E3A">
        <w:rPr>
          <w:rFonts w:asciiTheme="minorHAnsi" w:hAnsiTheme="minorHAnsi" w:cstheme="minorHAnsi"/>
          <w:sz w:val="22"/>
          <w:szCs w:val="22"/>
        </w:rPr>
        <w:t xml:space="preserve">W celu uniknięcia konfliktu interesów zamówienia publiczne, z wyjątkiem zamówień sektorowych, udzielane przez </w:t>
      </w:r>
      <w:r>
        <w:rPr>
          <w:rFonts w:asciiTheme="minorHAnsi" w:hAnsiTheme="minorHAnsi" w:cstheme="minorHAnsi"/>
          <w:sz w:val="22"/>
          <w:szCs w:val="22"/>
        </w:rPr>
        <w:t>B</w:t>
      </w:r>
      <w:r w:rsidRPr="000C4E3A">
        <w:rPr>
          <w:rFonts w:asciiTheme="minorHAnsi" w:hAnsiTheme="minorHAnsi" w:cstheme="minorHAnsi"/>
          <w:sz w:val="22"/>
          <w:szCs w:val="22"/>
        </w:rPr>
        <w:t xml:space="preserve">eneficjenta nie mogą być udzielane podmiotom powiązanym z nim osobowo lub kapitałowo. W celu potwierdzenia braku podstaw do wykluczenia, Oferent zobowiązany jest do podpisania zgodnie z prawdą oświadczenia – załączonego w treści </w:t>
      </w:r>
      <w:r w:rsidRPr="00B96C86">
        <w:rPr>
          <w:rFonts w:asciiTheme="minorHAnsi" w:hAnsiTheme="minorHAnsi" w:cstheme="minorHAnsi"/>
          <w:i/>
          <w:sz w:val="22"/>
          <w:szCs w:val="22"/>
        </w:rPr>
        <w:t>Formularza oferty</w:t>
      </w:r>
      <w:r w:rsidRPr="000C4E3A">
        <w:rPr>
          <w:rFonts w:asciiTheme="minorHAnsi" w:hAnsiTheme="minorHAnsi" w:cstheme="minorHAnsi"/>
          <w:sz w:val="22"/>
          <w:szCs w:val="22"/>
        </w:rPr>
        <w:t xml:space="preserve">. Zamawiający informuje, iż podmioty powiązane z nim kapitałowo i/lub osobowo zostaną wykluczone z postępowania, a zamówienie będące przedmiotem niniejszego postępowania nie zostanie im udzielone. </w:t>
      </w:r>
    </w:p>
    <w:p w:rsidR="00621C17" w:rsidRDefault="00621C17" w:rsidP="00621C17">
      <w:pPr>
        <w:pStyle w:val="Akapitzlist"/>
        <w:tabs>
          <w:tab w:val="left" w:pos="1596"/>
        </w:tabs>
        <w:jc w:val="both"/>
        <w:rPr>
          <w:rFonts w:asciiTheme="minorHAnsi" w:hAnsiTheme="minorHAnsi" w:cstheme="minorHAnsi"/>
          <w:sz w:val="22"/>
          <w:szCs w:val="22"/>
        </w:rPr>
      </w:pPr>
    </w:p>
    <w:p w:rsidR="00621C17" w:rsidRPr="00B96C86" w:rsidRDefault="00621C17" w:rsidP="00621C17">
      <w:pPr>
        <w:pStyle w:val="Akapitzlist"/>
        <w:tabs>
          <w:tab w:val="left" w:pos="1596"/>
        </w:tabs>
        <w:jc w:val="both"/>
        <w:rPr>
          <w:rFonts w:asciiTheme="minorHAnsi" w:hAnsiTheme="minorHAnsi" w:cstheme="minorHAnsi"/>
          <w:sz w:val="22"/>
          <w:szCs w:val="22"/>
        </w:rPr>
      </w:pPr>
      <w:r w:rsidRPr="00B96C86">
        <w:rPr>
          <w:rFonts w:asciiTheme="minorHAnsi" w:hAnsiTheme="minorHAnsi" w:cstheme="minorHAnsi"/>
          <w:sz w:val="22"/>
          <w:szCs w:val="22"/>
        </w:rPr>
        <w:t xml:space="preserve">Przez powiązania kapitałowe i/lub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621C17" w:rsidRDefault="00621C17" w:rsidP="00621C17">
      <w:pPr>
        <w:pStyle w:val="Akapitzlist"/>
        <w:numPr>
          <w:ilvl w:val="1"/>
          <w:numId w:val="45"/>
        </w:numPr>
        <w:tabs>
          <w:tab w:val="left" w:pos="1596"/>
        </w:tabs>
        <w:jc w:val="both"/>
        <w:rPr>
          <w:rFonts w:asciiTheme="minorHAnsi" w:hAnsiTheme="minorHAnsi" w:cstheme="minorHAnsi"/>
          <w:sz w:val="22"/>
          <w:szCs w:val="22"/>
        </w:rPr>
      </w:pPr>
      <w:r w:rsidRPr="000C4E3A">
        <w:rPr>
          <w:rFonts w:asciiTheme="minorHAnsi" w:hAnsiTheme="minorHAnsi" w:cstheme="minorHAnsi"/>
          <w:sz w:val="22"/>
          <w:szCs w:val="22"/>
        </w:rPr>
        <w:t xml:space="preserve">Uczestniczeniu w Spółce, jako wspólnik spółki cywilnej lub spółki osobowej; </w:t>
      </w:r>
    </w:p>
    <w:p w:rsidR="00621C17" w:rsidRDefault="00621C17" w:rsidP="00621C17">
      <w:pPr>
        <w:pStyle w:val="Akapitzlist"/>
        <w:numPr>
          <w:ilvl w:val="1"/>
          <w:numId w:val="45"/>
        </w:numPr>
        <w:tabs>
          <w:tab w:val="left" w:pos="1596"/>
        </w:tabs>
        <w:jc w:val="both"/>
        <w:rPr>
          <w:rFonts w:asciiTheme="minorHAnsi" w:hAnsiTheme="minorHAnsi" w:cstheme="minorHAnsi"/>
          <w:sz w:val="22"/>
          <w:szCs w:val="22"/>
        </w:rPr>
      </w:pPr>
      <w:r w:rsidRPr="00B96C86">
        <w:rPr>
          <w:rFonts w:asciiTheme="minorHAnsi" w:hAnsiTheme="minorHAnsi" w:cstheme="minorHAnsi"/>
          <w:sz w:val="22"/>
          <w:szCs w:val="22"/>
        </w:rPr>
        <w:t xml:space="preserve">Posiadaniu, co najmniej 10% udziałów lub akcji; </w:t>
      </w:r>
    </w:p>
    <w:p w:rsidR="00621C17" w:rsidRDefault="00621C17" w:rsidP="00621C17">
      <w:pPr>
        <w:pStyle w:val="Akapitzlist"/>
        <w:numPr>
          <w:ilvl w:val="1"/>
          <w:numId w:val="45"/>
        </w:numPr>
        <w:tabs>
          <w:tab w:val="left" w:pos="1596"/>
        </w:tabs>
        <w:jc w:val="both"/>
        <w:rPr>
          <w:rFonts w:asciiTheme="minorHAnsi" w:hAnsiTheme="minorHAnsi" w:cstheme="minorHAnsi"/>
          <w:sz w:val="22"/>
          <w:szCs w:val="22"/>
        </w:rPr>
      </w:pPr>
      <w:r w:rsidRPr="00B96C86">
        <w:rPr>
          <w:rFonts w:asciiTheme="minorHAnsi" w:hAnsiTheme="minorHAnsi" w:cstheme="minorHAnsi"/>
          <w:sz w:val="22"/>
          <w:szCs w:val="22"/>
        </w:rPr>
        <w:t xml:space="preserve">Pełnieniu funkcji członka organu nadzorczego lub zarządzającego, prokurenta, pełnomocnika; </w:t>
      </w:r>
    </w:p>
    <w:p w:rsidR="00621C17" w:rsidRPr="00B96C86" w:rsidRDefault="00621C17" w:rsidP="00621C17">
      <w:pPr>
        <w:pStyle w:val="Akapitzlist"/>
        <w:numPr>
          <w:ilvl w:val="1"/>
          <w:numId w:val="45"/>
        </w:numPr>
        <w:tabs>
          <w:tab w:val="left" w:pos="1596"/>
        </w:tabs>
        <w:jc w:val="both"/>
        <w:rPr>
          <w:rFonts w:asciiTheme="minorHAnsi" w:hAnsiTheme="minorHAnsi" w:cstheme="minorHAnsi"/>
          <w:sz w:val="22"/>
          <w:szCs w:val="22"/>
        </w:rPr>
      </w:pPr>
      <w:r w:rsidRPr="00B96C86">
        <w:rPr>
          <w:rFonts w:asciiTheme="minorHAnsi" w:hAnsiTheme="minorHAnsi" w:cstheme="minorHAnsi"/>
          <w:sz w:val="22"/>
          <w:szCs w:val="22"/>
        </w:rPr>
        <w:t xml:space="preserve">Pozostawaniu w związku małżeńskim, w stosunku pokrewieństwa lub powinowactwa w linii prostej, pokrewieństwa lub powinowactwa w linii bocznej do drugiego stopnia lub w stosunku przysposobienia, opieki lub kurateli. </w:t>
      </w:r>
    </w:p>
    <w:p w:rsidR="00621C17" w:rsidRDefault="00621C17" w:rsidP="00621C17">
      <w:pPr>
        <w:tabs>
          <w:tab w:val="left" w:pos="1596"/>
        </w:tabs>
        <w:jc w:val="both"/>
        <w:rPr>
          <w:rFonts w:asciiTheme="minorHAnsi" w:hAnsiTheme="minorHAnsi" w:cstheme="minorHAnsi"/>
          <w:sz w:val="22"/>
          <w:szCs w:val="22"/>
        </w:rPr>
      </w:pPr>
    </w:p>
    <w:p w:rsidR="00621C17" w:rsidRPr="000C4E3A" w:rsidRDefault="00621C17" w:rsidP="00621C17">
      <w:pPr>
        <w:pStyle w:val="Akapitzlist"/>
        <w:numPr>
          <w:ilvl w:val="0"/>
          <w:numId w:val="16"/>
        </w:numPr>
        <w:tabs>
          <w:tab w:val="left" w:pos="1596"/>
        </w:tabs>
        <w:jc w:val="both"/>
        <w:rPr>
          <w:rFonts w:asciiTheme="minorHAnsi" w:hAnsiTheme="minorHAnsi" w:cstheme="minorHAnsi"/>
          <w:sz w:val="22"/>
          <w:szCs w:val="22"/>
        </w:rPr>
      </w:pPr>
      <w:r w:rsidRPr="000C4E3A">
        <w:rPr>
          <w:rFonts w:asciiTheme="minorHAnsi" w:hAnsiTheme="minorHAnsi" w:cstheme="minorHAnsi"/>
          <w:sz w:val="22"/>
          <w:szCs w:val="22"/>
        </w:rPr>
        <w:t>Wykluczeniu podlegają także Wykonawcy, którzy nie spełniają warunków udziału w postępowaniu, nie złożyli prawidłowo wypełnionej oferty i wszystkich wymaganych załączników lub też złożyli ofertę po terminie.</w:t>
      </w:r>
    </w:p>
    <w:p w:rsidR="00691424" w:rsidRDefault="00691424" w:rsidP="00691424">
      <w:pPr>
        <w:tabs>
          <w:tab w:val="left" w:pos="1596"/>
        </w:tabs>
        <w:jc w:val="both"/>
        <w:rPr>
          <w:rFonts w:asciiTheme="minorHAnsi" w:hAnsiTheme="minorHAnsi" w:cstheme="minorHAnsi"/>
          <w:sz w:val="22"/>
          <w:szCs w:val="22"/>
        </w:rPr>
      </w:pPr>
    </w:p>
    <w:p w:rsidR="00691424" w:rsidRPr="00B7185C" w:rsidRDefault="00611ABA" w:rsidP="00691424">
      <w:pPr>
        <w:tabs>
          <w:tab w:val="left" w:pos="1596"/>
        </w:tabs>
        <w:jc w:val="both"/>
        <w:rPr>
          <w:rFonts w:asciiTheme="minorHAnsi" w:hAnsiTheme="minorHAnsi" w:cstheme="minorHAnsi"/>
          <w:b/>
          <w:sz w:val="22"/>
          <w:szCs w:val="22"/>
          <w:u w:val="single"/>
        </w:rPr>
      </w:pPr>
      <w:r w:rsidRPr="00B7185C">
        <w:rPr>
          <w:rFonts w:asciiTheme="minorHAnsi" w:hAnsiTheme="minorHAnsi" w:cstheme="minorHAnsi"/>
          <w:b/>
          <w:sz w:val="22"/>
          <w:szCs w:val="22"/>
          <w:u w:val="single"/>
        </w:rPr>
        <w:t xml:space="preserve">V. ZAŁĄCZNIKI </w:t>
      </w:r>
    </w:p>
    <w:p w:rsidR="00691424" w:rsidRDefault="00691424" w:rsidP="00691424">
      <w:pPr>
        <w:tabs>
          <w:tab w:val="left" w:pos="1596"/>
        </w:tabs>
        <w:jc w:val="both"/>
        <w:rPr>
          <w:rFonts w:asciiTheme="minorHAnsi" w:hAnsiTheme="minorHAnsi" w:cstheme="minorHAnsi"/>
          <w:sz w:val="22"/>
          <w:szCs w:val="22"/>
        </w:rPr>
      </w:pPr>
    </w:p>
    <w:p w:rsidR="00F0327C" w:rsidRPr="00621C17" w:rsidRDefault="00F7439D" w:rsidP="00621C17">
      <w:pPr>
        <w:pStyle w:val="Akapitzlist"/>
        <w:numPr>
          <w:ilvl w:val="0"/>
          <w:numId w:val="38"/>
        </w:numPr>
        <w:tabs>
          <w:tab w:val="left" w:pos="1596"/>
        </w:tabs>
        <w:ind w:left="709" w:hanging="283"/>
        <w:jc w:val="both"/>
        <w:rPr>
          <w:rFonts w:asciiTheme="minorHAnsi" w:hAnsiTheme="minorHAnsi" w:cstheme="minorHAnsi"/>
          <w:sz w:val="22"/>
          <w:szCs w:val="22"/>
        </w:rPr>
      </w:pPr>
      <w:r w:rsidRPr="00267597">
        <w:rPr>
          <w:rFonts w:asciiTheme="minorHAnsi" w:hAnsiTheme="minorHAnsi" w:cstheme="minorHAnsi"/>
          <w:sz w:val="22"/>
          <w:szCs w:val="22"/>
        </w:rPr>
        <w:t>Fo</w:t>
      </w:r>
      <w:r>
        <w:rPr>
          <w:rFonts w:asciiTheme="minorHAnsi" w:hAnsiTheme="minorHAnsi" w:cstheme="minorHAnsi"/>
          <w:sz w:val="22"/>
          <w:szCs w:val="22"/>
        </w:rPr>
        <w:t>rmu</w:t>
      </w:r>
      <w:r w:rsidR="00621C17">
        <w:rPr>
          <w:rFonts w:asciiTheme="minorHAnsi" w:hAnsiTheme="minorHAnsi" w:cstheme="minorHAnsi"/>
          <w:sz w:val="22"/>
          <w:szCs w:val="22"/>
        </w:rPr>
        <w:t>larz oferty wraz z Załącznikiem</w:t>
      </w:r>
      <w:r w:rsidRPr="00621C17">
        <w:rPr>
          <w:rFonts w:asciiTheme="minorHAnsi" w:hAnsiTheme="minorHAnsi" w:cstheme="minorHAnsi"/>
          <w:sz w:val="22"/>
          <w:szCs w:val="22"/>
        </w:rPr>
        <w:t xml:space="preserve"> nr 1 (w treści Formularza oferty): Oświadczenie o braku powiązań </w:t>
      </w:r>
    </w:p>
    <w:p w:rsidR="00691424" w:rsidRDefault="00691424" w:rsidP="00691424">
      <w:pPr>
        <w:tabs>
          <w:tab w:val="left" w:pos="1596"/>
        </w:tabs>
        <w:jc w:val="both"/>
        <w:rPr>
          <w:rFonts w:asciiTheme="minorHAnsi" w:hAnsiTheme="minorHAnsi" w:cstheme="minorHAnsi"/>
          <w:sz w:val="22"/>
          <w:szCs w:val="22"/>
        </w:rPr>
      </w:pPr>
    </w:p>
    <w:p w:rsidR="00B0088C" w:rsidRPr="00B7185C" w:rsidRDefault="00611ABA" w:rsidP="00691424">
      <w:pPr>
        <w:tabs>
          <w:tab w:val="left" w:pos="1596"/>
        </w:tabs>
        <w:jc w:val="both"/>
        <w:rPr>
          <w:rFonts w:asciiTheme="minorHAnsi" w:hAnsiTheme="minorHAnsi" w:cstheme="minorHAnsi"/>
          <w:b/>
          <w:sz w:val="22"/>
          <w:szCs w:val="22"/>
          <w:u w:val="single"/>
        </w:rPr>
      </w:pPr>
      <w:r w:rsidRPr="00B7185C">
        <w:rPr>
          <w:rFonts w:asciiTheme="minorHAnsi" w:hAnsiTheme="minorHAnsi" w:cstheme="minorHAnsi"/>
          <w:b/>
          <w:sz w:val="22"/>
          <w:szCs w:val="22"/>
          <w:u w:val="single"/>
        </w:rPr>
        <w:t>V</w:t>
      </w:r>
      <w:r w:rsidR="00B7185C" w:rsidRPr="00B7185C">
        <w:rPr>
          <w:rFonts w:asciiTheme="minorHAnsi" w:hAnsiTheme="minorHAnsi" w:cstheme="minorHAnsi"/>
          <w:b/>
          <w:sz w:val="22"/>
          <w:szCs w:val="22"/>
          <w:u w:val="single"/>
        </w:rPr>
        <w:t>I</w:t>
      </w:r>
      <w:r w:rsidRPr="00B7185C">
        <w:rPr>
          <w:rFonts w:asciiTheme="minorHAnsi" w:hAnsiTheme="minorHAnsi" w:cstheme="minorHAnsi"/>
          <w:b/>
          <w:sz w:val="22"/>
          <w:szCs w:val="22"/>
          <w:u w:val="single"/>
        </w:rPr>
        <w:t xml:space="preserve">. POSTANOWIENIA KOŃCOWE </w:t>
      </w:r>
    </w:p>
    <w:p w:rsidR="003C7C62" w:rsidRPr="003C7C62" w:rsidRDefault="003C7C62" w:rsidP="00AD6935">
      <w:pPr>
        <w:jc w:val="both"/>
        <w:rPr>
          <w:rFonts w:asciiTheme="minorHAnsi" w:hAnsiTheme="minorHAnsi" w:cstheme="minorHAnsi"/>
          <w:sz w:val="22"/>
          <w:szCs w:val="22"/>
        </w:rPr>
      </w:pPr>
      <w:r w:rsidRPr="003C7C62">
        <w:rPr>
          <w:rFonts w:asciiTheme="minorHAnsi" w:hAnsiTheme="minorHAnsi" w:cstheme="minorHAnsi"/>
          <w:sz w:val="22"/>
          <w:szCs w:val="22"/>
        </w:rPr>
        <w:t>Zamawiający przewiduje możliwość zmian umowy zawartej w wyniku przeprowadzonego postępowania w zakresie przedmiotu umowy oraz wynagrodzenia, a także dokonania w niej zmian nieistotnych.</w:t>
      </w:r>
    </w:p>
    <w:p w:rsidR="003C7C62" w:rsidRPr="003C7C62" w:rsidRDefault="003C7C62" w:rsidP="00AD6935">
      <w:pPr>
        <w:ind w:left="709" w:hanging="283"/>
        <w:jc w:val="both"/>
        <w:rPr>
          <w:rFonts w:asciiTheme="minorHAnsi" w:hAnsiTheme="minorHAnsi" w:cstheme="minorHAnsi"/>
          <w:sz w:val="22"/>
          <w:szCs w:val="22"/>
        </w:rPr>
      </w:pPr>
      <w:r w:rsidRPr="003C7C62">
        <w:rPr>
          <w:rFonts w:asciiTheme="minorHAnsi" w:hAnsiTheme="minorHAnsi" w:cstheme="minorHAnsi"/>
          <w:sz w:val="22"/>
          <w:szCs w:val="22"/>
        </w:rPr>
        <w:t>1.</w:t>
      </w:r>
      <w:r w:rsidRPr="003C7C62">
        <w:rPr>
          <w:rFonts w:asciiTheme="minorHAnsi" w:hAnsiTheme="minorHAnsi" w:cstheme="minorHAnsi"/>
          <w:sz w:val="22"/>
          <w:szCs w:val="22"/>
        </w:rPr>
        <w:tab/>
        <w:t>Zmiana umowy może nastąpić, gdy ze strony Instytucji Finansującej lub Pośredniczącej pojawi się potrzeba zmiany realizowanego projektu i związana z tym konieczność zmiany sposobu wykonania zamówienia przez Wykonawcę;</w:t>
      </w:r>
    </w:p>
    <w:p w:rsidR="003C7C62" w:rsidRPr="003C7C62" w:rsidRDefault="003C7C62" w:rsidP="00AD6935">
      <w:pPr>
        <w:ind w:left="709" w:hanging="283"/>
        <w:jc w:val="both"/>
        <w:rPr>
          <w:rFonts w:asciiTheme="minorHAnsi" w:hAnsiTheme="minorHAnsi" w:cstheme="minorHAnsi"/>
          <w:sz w:val="22"/>
          <w:szCs w:val="22"/>
        </w:rPr>
      </w:pPr>
      <w:r w:rsidRPr="003C7C62">
        <w:rPr>
          <w:rFonts w:asciiTheme="minorHAnsi" w:hAnsiTheme="minorHAnsi" w:cstheme="minorHAnsi"/>
          <w:sz w:val="22"/>
          <w:szCs w:val="22"/>
        </w:rPr>
        <w:t>2.</w:t>
      </w:r>
      <w:r w:rsidRPr="003C7C62">
        <w:rPr>
          <w:rFonts w:asciiTheme="minorHAnsi" w:hAnsiTheme="minorHAnsi" w:cstheme="minorHAnsi"/>
          <w:sz w:val="22"/>
          <w:szCs w:val="22"/>
        </w:rPr>
        <w:tab/>
        <w:t>Zmiana umowy w zakresie przedmiotu umowy możliwa jest w sytuacji zmniejszenia albo zwiększenia zakresu niezbędnego do wykonania Przedmiotu Umowy.</w:t>
      </w:r>
    </w:p>
    <w:p w:rsidR="003C7C62" w:rsidRPr="003C7C62" w:rsidRDefault="003C7C62" w:rsidP="00AD6935">
      <w:pPr>
        <w:ind w:left="709" w:hanging="283"/>
        <w:jc w:val="both"/>
        <w:rPr>
          <w:rFonts w:asciiTheme="minorHAnsi" w:hAnsiTheme="minorHAnsi" w:cstheme="minorHAnsi"/>
          <w:sz w:val="22"/>
          <w:szCs w:val="22"/>
        </w:rPr>
      </w:pPr>
      <w:r w:rsidRPr="003C7C62">
        <w:rPr>
          <w:rFonts w:asciiTheme="minorHAnsi" w:hAnsiTheme="minorHAnsi" w:cstheme="minorHAnsi"/>
          <w:sz w:val="22"/>
          <w:szCs w:val="22"/>
        </w:rPr>
        <w:t>3.</w:t>
      </w:r>
      <w:r w:rsidRPr="003C7C62">
        <w:rPr>
          <w:rFonts w:asciiTheme="minorHAnsi" w:hAnsiTheme="minorHAnsi" w:cstheme="minorHAnsi"/>
          <w:sz w:val="22"/>
          <w:szCs w:val="22"/>
        </w:rPr>
        <w:tab/>
        <w:t>Zmiana umowy w zakresie wynagrodzenia możliwa jest w wypadku zmniejszenia lub zwiększenia ilości usług  określonych w umowie.</w:t>
      </w:r>
    </w:p>
    <w:p w:rsidR="003C7C62" w:rsidRPr="003C7C62" w:rsidRDefault="003C7C62" w:rsidP="00AD6935">
      <w:pPr>
        <w:ind w:left="709" w:hanging="283"/>
        <w:jc w:val="both"/>
        <w:rPr>
          <w:rFonts w:asciiTheme="minorHAnsi" w:hAnsiTheme="minorHAnsi" w:cstheme="minorHAnsi"/>
          <w:sz w:val="22"/>
          <w:szCs w:val="22"/>
        </w:rPr>
      </w:pPr>
      <w:r w:rsidRPr="003C7C62">
        <w:rPr>
          <w:rFonts w:asciiTheme="minorHAnsi" w:hAnsiTheme="minorHAnsi" w:cstheme="minorHAnsi"/>
          <w:sz w:val="22"/>
          <w:szCs w:val="22"/>
        </w:rPr>
        <w:t>4.</w:t>
      </w:r>
      <w:r w:rsidRPr="003C7C62">
        <w:rPr>
          <w:rFonts w:asciiTheme="minorHAnsi" w:hAnsiTheme="minorHAnsi" w:cstheme="minorHAnsi"/>
          <w:sz w:val="22"/>
          <w:szCs w:val="22"/>
        </w:rPr>
        <w:tab/>
        <w:t>Nieistotna zmiana umowy może mieć na celu w szczególnoś</w:t>
      </w:r>
      <w:r w:rsidR="00AD6935">
        <w:rPr>
          <w:rFonts w:asciiTheme="minorHAnsi" w:hAnsiTheme="minorHAnsi" w:cstheme="minorHAnsi"/>
          <w:sz w:val="22"/>
          <w:szCs w:val="22"/>
        </w:rPr>
        <w:t xml:space="preserve">ci usunięcie oczywistych omyłek </w:t>
      </w:r>
      <w:r w:rsidRPr="003C7C62">
        <w:rPr>
          <w:rFonts w:asciiTheme="minorHAnsi" w:hAnsiTheme="minorHAnsi" w:cstheme="minorHAnsi"/>
          <w:sz w:val="22"/>
          <w:szCs w:val="22"/>
        </w:rPr>
        <w:t>pisarskich, lub błędów redakcyjnych i jest rozumiana jako zmiana, która w wypadku wprowadzenia na etapie postępowania ofertowego nie wpłynęłaby ani na wynik tego postępowania, ani na krąg podmiotów mogących złożyć ofertę.</w:t>
      </w:r>
    </w:p>
    <w:p w:rsidR="003C7C62" w:rsidRPr="003C7C62" w:rsidRDefault="003C7C62" w:rsidP="00AD6935">
      <w:pPr>
        <w:ind w:left="709" w:hanging="283"/>
        <w:jc w:val="both"/>
        <w:rPr>
          <w:rFonts w:asciiTheme="minorHAnsi" w:hAnsiTheme="minorHAnsi" w:cstheme="minorHAnsi"/>
          <w:sz w:val="22"/>
          <w:szCs w:val="22"/>
        </w:rPr>
      </w:pPr>
      <w:r w:rsidRPr="003C7C62">
        <w:rPr>
          <w:rFonts w:asciiTheme="minorHAnsi" w:hAnsiTheme="minorHAnsi" w:cstheme="minorHAnsi"/>
          <w:sz w:val="22"/>
          <w:szCs w:val="22"/>
        </w:rPr>
        <w:t>5.</w:t>
      </w:r>
      <w:r w:rsidRPr="003C7C62">
        <w:rPr>
          <w:rFonts w:asciiTheme="minorHAnsi" w:hAnsiTheme="minorHAnsi" w:cstheme="minorHAnsi"/>
          <w:sz w:val="22"/>
          <w:szCs w:val="22"/>
        </w:rPr>
        <w:tab/>
        <w:t>Zmiana umowy może wynikać z udzielenia zamówienia uzupełniającego, o którym mowa w punkcie Zamówienia uzupełniające.</w:t>
      </w:r>
    </w:p>
    <w:p w:rsidR="000269AE" w:rsidRDefault="003C7C62" w:rsidP="00AD6935">
      <w:pPr>
        <w:ind w:left="709" w:hanging="283"/>
        <w:jc w:val="both"/>
        <w:rPr>
          <w:rFonts w:asciiTheme="minorHAnsi" w:hAnsiTheme="minorHAnsi" w:cstheme="minorHAnsi"/>
          <w:sz w:val="22"/>
          <w:szCs w:val="22"/>
        </w:rPr>
      </w:pPr>
      <w:r w:rsidRPr="003C7C62">
        <w:rPr>
          <w:rFonts w:asciiTheme="minorHAnsi" w:hAnsiTheme="minorHAnsi" w:cstheme="minorHAnsi"/>
          <w:sz w:val="22"/>
          <w:szCs w:val="22"/>
        </w:rPr>
        <w:t>6.</w:t>
      </w:r>
      <w:r w:rsidRPr="003C7C62">
        <w:rPr>
          <w:rFonts w:asciiTheme="minorHAnsi" w:hAnsiTheme="minorHAnsi" w:cstheme="minorHAnsi"/>
          <w:sz w:val="22"/>
          <w:szCs w:val="22"/>
        </w:rPr>
        <w:tab/>
        <w:t>W przypadku pojawienia się siły wyższej, która miała wpływ na realizację umowy lub wystąpienie innych okoliczności w trakcie realizacji przedmiotu umowy, niemożliwych wcześniej do przewidzenia, utrudniających lub uniemożliwiających terminowe wykonanie przedmiotu umowy. Zamawiający przewiduje możliwość dokonania zmiany umowy, w szczególności w przypadkach spowodowanych stanem zagrożenia epidemicznego w trybie art. 15r ustawy z dnia 31 marca 2020 r. o zmianie ustawy o szczególnych rozwiązaniach związanych z zapobieganiem, przeciwdziałaniem i zwalczaniem COVID-19, innych chorób zakaźnych oraz wywołanych nimi sytuacji kryzysowych oraz niektórych innych ustaw (Dz.U. 2020 poz. 568).</w:t>
      </w:r>
    </w:p>
    <w:p w:rsidR="003C7C62" w:rsidRPr="000269AE" w:rsidRDefault="003C7C62" w:rsidP="003C7C62">
      <w:pPr>
        <w:ind w:left="709" w:hanging="283"/>
        <w:rPr>
          <w:rFonts w:asciiTheme="minorHAnsi" w:hAnsiTheme="minorHAnsi" w:cstheme="minorHAnsi"/>
          <w:sz w:val="22"/>
          <w:szCs w:val="22"/>
        </w:rPr>
      </w:pPr>
    </w:p>
    <w:p w:rsidR="003D744C" w:rsidRPr="005B124A" w:rsidRDefault="003D744C" w:rsidP="003D744C">
      <w:pPr>
        <w:tabs>
          <w:tab w:val="left" w:pos="1596"/>
        </w:tabs>
        <w:jc w:val="both"/>
        <w:rPr>
          <w:rFonts w:asciiTheme="minorHAnsi" w:hAnsiTheme="minorHAnsi" w:cstheme="minorHAnsi"/>
          <w:b/>
          <w:caps/>
          <w:sz w:val="22"/>
          <w:szCs w:val="22"/>
          <w:u w:val="single"/>
        </w:rPr>
      </w:pPr>
      <w:r w:rsidRPr="005B124A">
        <w:rPr>
          <w:rFonts w:asciiTheme="minorHAnsi" w:hAnsiTheme="minorHAnsi" w:cstheme="minorHAnsi"/>
          <w:b/>
          <w:caps/>
          <w:sz w:val="22"/>
          <w:szCs w:val="22"/>
          <w:u w:val="single"/>
        </w:rPr>
        <w:t>VII. Przetwarzanie danych osobowych Oferenta</w:t>
      </w:r>
    </w:p>
    <w:p w:rsidR="003D744C" w:rsidRPr="00AD6935" w:rsidRDefault="003D744C" w:rsidP="00236EB6">
      <w:pPr>
        <w:pStyle w:val="Akapitzlist"/>
        <w:numPr>
          <w:ilvl w:val="0"/>
          <w:numId w:val="43"/>
        </w:numPr>
        <w:tabs>
          <w:tab w:val="left" w:pos="1596"/>
        </w:tabs>
        <w:ind w:left="709" w:hanging="283"/>
        <w:jc w:val="both"/>
        <w:rPr>
          <w:rFonts w:asciiTheme="minorHAnsi" w:hAnsiTheme="minorHAnsi" w:cstheme="minorHAnsi"/>
          <w:sz w:val="22"/>
          <w:szCs w:val="22"/>
        </w:rPr>
      </w:pPr>
      <w:r w:rsidRPr="00AD6935">
        <w:rPr>
          <w:rFonts w:asciiTheme="minorHAnsi" w:hAnsiTheme="minorHAnsi" w:cstheme="minorHAnsi"/>
          <w:sz w:val="22"/>
          <w:szCs w:val="22"/>
        </w:rPr>
        <w:t>Administratorem danych osobowych Oferenta oraz osób przez niego wskazanych w Formularzu oferty oraz załącznikach jest Zamawiający, z którym można się kontaktować</w:t>
      </w:r>
      <w:r w:rsidR="00AD6935">
        <w:rPr>
          <w:rFonts w:asciiTheme="minorHAnsi" w:hAnsiTheme="minorHAnsi" w:cstheme="minorHAnsi"/>
          <w:sz w:val="22"/>
          <w:szCs w:val="22"/>
        </w:rPr>
        <w:t xml:space="preserve"> pod adresem</w:t>
      </w:r>
      <w:r w:rsidRPr="00AD6935">
        <w:rPr>
          <w:rFonts w:asciiTheme="minorHAnsi" w:hAnsiTheme="minorHAnsi" w:cstheme="minorHAnsi"/>
          <w:sz w:val="22"/>
          <w:szCs w:val="22"/>
        </w:rPr>
        <w:t xml:space="preserve"> e-mail: </w:t>
      </w:r>
      <w:hyperlink r:id="rId9" w:history="1">
        <w:r w:rsidR="00AD6935" w:rsidRPr="00AD6935">
          <w:rPr>
            <w:rStyle w:val="Hipercze"/>
            <w:rFonts w:asciiTheme="minorHAnsi" w:hAnsiTheme="minorHAnsi" w:cstheme="minorHAnsi"/>
            <w:sz w:val="22"/>
            <w:szCs w:val="22"/>
          </w:rPr>
          <w:t>spoldzielniasocjalnaarka@gmail.com</w:t>
        </w:r>
      </w:hyperlink>
      <w:r w:rsidR="00AD6935" w:rsidRPr="00AD6935">
        <w:rPr>
          <w:rFonts w:asciiTheme="minorHAnsi" w:hAnsiTheme="minorHAnsi" w:cstheme="minorHAnsi"/>
          <w:sz w:val="22"/>
          <w:szCs w:val="22"/>
        </w:rPr>
        <w:t xml:space="preserve">. </w:t>
      </w:r>
      <w:r w:rsidRPr="00AD6935">
        <w:rPr>
          <w:rFonts w:asciiTheme="minorHAnsi" w:hAnsiTheme="minorHAnsi" w:cstheme="minorHAnsi"/>
          <w:sz w:val="22"/>
          <w:szCs w:val="22"/>
        </w:rPr>
        <w:t xml:space="preserve">Dane osobowe Oferenta oraz osób przez niego wskazanych w Formularzu oferty oraz załącznikach przetwarzane są w celu związanym z postępowaniem o udzielenie zamówienia publicznego w zgodzie z zasadą konkurencyjności, na podstawie art. 6 ust. 1 lit b RODO – czyli do podjęcia działań na żądanie Oferenta przed zawarciem umowy – rozpatrzenia złożonej oferty. </w:t>
      </w:r>
    </w:p>
    <w:p w:rsidR="003D744C" w:rsidRPr="00E82936" w:rsidRDefault="003D744C" w:rsidP="003D744C">
      <w:pPr>
        <w:pStyle w:val="Akapitzlist"/>
        <w:numPr>
          <w:ilvl w:val="0"/>
          <w:numId w:val="43"/>
        </w:numPr>
        <w:tabs>
          <w:tab w:val="left" w:pos="1596"/>
        </w:tabs>
        <w:ind w:left="709" w:hanging="283"/>
        <w:jc w:val="both"/>
        <w:rPr>
          <w:rFonts w:asciiTheme="minorHAnsi" w:hAnsiTheme="minorHAnsi" w:cstheme="minorHAnsi"/>
          <w:sz w:val="22"/>
          <w:szCs w:val="22"/>
        </w:rPr>
      </w:pPr>
      <w:r w:rsidRPr="00E82936">
        <w:rPr>
          <w:rFonts w:asciiTheme="minorHAnsi" w:hAnsiTheme="minorHAnsi" w:cstheme="minorHAnsi"/>
          <w:sz w:val="22"/>
          <w:szCs w:val="22"/>
        </w:rPr>
        <w:t>Dane</w:t>
      </w:r>
      <w:r w:rsidR="003C7C62">
        <w:rPr>
          <w:rFonts w:asciiTheme="minorHAnsi" w:hAnsiTheme="minorHAnsi" w:cstheme="minorHAnsi"/>
          <w:sz w:val="22"/>
          <w:szCs w:val="22"/>
        </w:rPr>
        <w:t xml:space="preserve"> przetwarzane będą przez okres 10</w:t>
      </w:r>
      <w:r w:rsidRPr="00E82936">
        <w:rPr>
          <w:rFonts w:asciiTheme="minorHAnsi" w:hAnsiTheme="minorHAnsi" w:cstheme="minorHAnsi"/>
          <w:sz w:val="22"/>
          <w:szCs w:val="22"/>
        </w:rPr>
        <w:t xml:space="preserve"> lat od zakończenia realizacji Projektu, o którym mowa w </w:t>
      </w:r>
      <w:r w:rsidRPr="00E82936">
        <w:rPr>
          <w:rFonts w:asciiTheme="minorHAnsi" w:hAnsiTheme="minorHAnsi" w:cstheme="minorHAnsi"/>
          <w:i/>
          <w:sz w:val="22"/>
          <w:szCs w:val="22"/>
        </w:rPr>
        <w:t xml:space="preserve">rozdziale </w:t>
      </w:r>
      <w:r w:rsidRPr="00E82936">
        <w:rPr>
          <w:rFonts w:asciiTheme="minorHAnsi" w:hAnsiTheme="minorHAnsi" w:cstheme="minorHAnsi"/>
          <w:b/>
          <w:i/>
          <w:sz w:val="22"/>
          <w:szCs w:val="22"/>
          <w:u w:val="single"/>
        </w:rPr>
        <w:t>II. OPIS PRZEDMIOTU ZAMÓWIENIA.</w:t>
      </w:r>
    </w:p>
    <w:p w:rsidR="003D744C" w:rsidRPr="00E82936" w:rsidRDefault="003D744C" w:rsidP="003D744C">
      <w:pPr>
        <w:pStyle w:val="Akapitzlist"/>
        <w:numPr>
          <w:ilvl w:val="0"/>
          <w:numId w:val="43"/>
        </w:numPr>
        <w:tabs>
          <w:tab w:val="left" w:pos="1596"/>
        </w:tabs>
        <w:ind w:left="709" w:hanging="283"/>
        <w:jc w:val="both"/>
        <w:rPr>
          <w:rFonts w:asciiTheme="minorHAnsi" w:hAnsiTheme="minorHAnsi" w:cstheme="minorHAnsi"/>
          <w:sz w:val="22"/>
          <w:szCs w:val="22"/>
        </w:rPr>
      </w:pPr>
      <w:r w:rsidRPr="00E82936">
        <w:rPr>
          <w:rFonts w:asciiTheme="minorHAnsi" w:hAnsiTheme="minorHAnsi" w:cstheme="minorHAnsi"/>
          <w:sz w:val="22"/>
          <w:szCs w:val="22"/>
        </w:rPr>
        <w:t>Odbiorcami danych są:</w:t>
      </w:r>
    </w:p>
    <w:p w:rsidR="003D744C" w:rsidRPr="00E82936" w:rsidRDefault="003D744C" w:rsidP="003D744C">
      <w:pPr>
        <w:pStyle w:val="Akapitzlist"/>
        <w:numPr>
          <w:ilvl w:val="1"/>
          <w:numId w:val="43"/>
        </w:numPr>
        <w:tabs>
          <w:tab w:val="left" w:pos="1596"/>
        </w:tabs>
        <w:ind w:left="1134"/>
        <w:jc w:val="both"/>
        <w:rPr>
          <w:rFonts w:asciiTheme="minorHAnsi" w:hAnsiTheme="minorHAnsi" w:cstheme="minorHAnsi"/>
          <w:sz w:val="22"/>
          <w:szCs w:val="22"/>
        </w:rPr>
      </w:pPr>
      <w:r w:rsidRPr="00E82936">
        <w:rPr>
          <w:rFonts w:asciiTheme="minorHAnsi" w:hAnsiTheme="minorHAnsi" w:cstheme="minorHAnsi"/>
          <w:sz w:val="22"/>
          <w:szCs w:val="22"/>
        </w:rPr>
        <w:t>podmiot zarządzający Projektem oraz inne podmioty, którym Zamawiający powierzy przetwarzanie danych, wyłącznie w celu przeprowadzenia postępowania o udzielenie zamówienia publicznego, m.in. w ramach usług hostingowych, informatycznych, prawnych, finansowo-księgowych, doradczych i audytowych.</w:t>
      </w:r>
    </w:p>
    <w:p w:rsidR="003D744C" w:rsidRPr="00E82936" w:rsidRDefault="003D744C" w:rsidP="003D744C">
      <w:pPr>
        <w:pStyle w:val="Akapitzlist"/>
        <w:numPr>
          <w:ilvl w:val="1"/>
          <w:numId w:val="43"/>
        </w:numPr>
        <w:tabs>
          <w:tab w:val="left" w:pos="1596"/>
        </w:tabs>
        <w:ind w:left="1134"/>
        <w:jc w:val="both"/>
        <w:rPr>
          <w:rFonts w:asciiTheme="minorHAnsi" w:hAnsiTheme="minorHAnsi" w:cstheme="minorHAnsi"/>
          <w:sz w:val="22"/>
          <w:szCs w:val="22"/>
        </w:rPr>
      </w:pPr>
      <w:r w:rsidRPr="00E82936">
        <w:rPr>
          <w:rFonts w:asciiTheme="minorHAnsi" w:hAnsiTheme="minorHAnsi" w:cstheme="minorHAnsi"/>
          <w:sz w:val="22"/>
          <w:szCs w:val="22"/>
        </w:rPr>
        <w:t xml:space="preserve">podmioty i osoby zainteresowane postępowaniem o udzielenie zamówienia publicznego, w związku z tym, że postępowanie o udzielenie zamówienia publicznego jest co do zasady jawne. Informacje zostaną udostępnione w Informacji z otwarcia ofert, w zakresie: nazwa i dane adresowe Oferenta. </w:t>
      </w:r>
    </w:p>
    <w:p w:rsidR="003D744C" w:rsidRPr="00E82936" w:rsidRDefault="003D744C" w:rsidP="003D744C">
      <w:pPr>
        <w:pStyle w:val="Akapitzlist"/>
        <w:numPr>
          <w:ilvl w:val="1"/>
          <w:numId w:val="43"/>
        </w:numPr>
        <w:tabs>
          <w:tab w:val="left" w:pos="1596"/>
        </w:tabs>
        <w:ind w:left="1134"/>
        <w:jc w:val="both"/>
        <w:rPr>
          <w:rFonts w:asciiTheme="minorHAnsi" w:hAnsiTheme="minorHAnsi" w:cstheme="minorHAnsi"/>
          <w:sz w:val="22"/>
          <w:szCs w:val="22"/>
        </w:rPr>
      </w:pPr>
      <w:r w:rsidRPr="00E82936">
        <w:rPr>
          <w:rFonts w:asciiTheme="minorHAnsi" w:hAnsiTheme="minorHAnsi" w:cstheme="minorHAnsi"/>
          <w:sz w:val="22"/>
          <w:szCs w:val="22"/>
        </w:rPr>
        <w:t xml:space="preserve">Województwo </w:t>
      </w:r>
      <w:r w:rsidR="00AD6935">
        <w:rPr>
          <w:rFonts w:asciiTheme="minorHAnsi" w:hAnsiTheme="minorHAnsi" w:cstheme="minorHAnsi"/>
          <w:sz w:val="22"/>
          <w:szCs w:val="22"/>
        </w:rPr>
        <w:t xml:space="preserve">Wielkopolskie </w:t>
      </w:r>
      <w:r w:rsidRPr="00E82936">
        <w:rPr>
          <w:rFonts w:asciiTheme="minorHAnsi" w:hAnsiTheme="minorHAnsi" w:cstheme="minorHAnsi"/>
          <w:sz w:val="22"/>
          <w:szCs w:val="22"/>
        </w:rPr>
        <w:t xml:space="preserve">reprezentowane przez Zarząd Województwa </w:t>
      </w:r>
      <w:r w:rsidR="00AD6935">
        <w:rPr>
          <w:rFonts w:asciiTheme="minorHAnsi" w:hAnsiTheme="minorHAnsi" w:cstheme="minorHAnsi"/>
          <w:sz w:val="22"/>
          <w:szCs w:val="22"/>
        </w:rPr>
        <w:t>Wielkopolskiego</w:t>
      </w:r>
      <w:r w:rsidRPr="00E82936">
        <w:rPr>
          <w:rFonts w:asciiTheme="minorHAnsi" w:hAnsiTheme="minorHAnsi" w:cstheme="minorHAnsi"/>
          <w:sz w:val="22"/>
          <w:szCs w:val="22"/>
        </w:rPr>
        <w:t xml:space="preserve">, który stanie się ich odrębnych administratorem w momencie ich przekazania przez Zamawiającego, na podstawie obowiązku prawnego administratora (art. 6 ust. 1 lit. c RODO). </w:t>
      </w:r>
    </w:p>
    <w:p w:rsidR="003D744C" w:rsidRPr="00E82936" w:rsidRDefault="003D744C" w:rsidP="003D744C">
      <w:pPr>
        <w:pStyle w:val="Akapitzlist"/>
        <w:numPr>
          <w:ilvl w:val="1"/>
          <w:numId w:val="43"/>
        </w:numPr>
        <w:tabs>
          <w:tab w:val="left" w:pos="1596"/>
        </w:tabs>
        <w:ind w:left="1134"/>
        <w:jc w:val="both"/>
        <w:rPr>
          <w:rFonts w:asciiTheme="minorHAnsi" w:hAnsiTheme="minorHAnsi" w:cstheme="minorHAnsi"/>
          <w:sz w:val="22"/>
          <w:szCs w:val="22"/>
        </w:rPr>
      </w:pPr>
      <w:r w:rsidRPr="00E82936">
        <w:rPr>
          <w:rFonts w:asciiTheme="minorHAnsi" w:hAnsiTheme="minorHAnsi" w:cstheme="minorHAnsi"/>
          <w:sz w:val="22"/>
          <w:szCs w:val="22"/>
        </w:rPr>
        <w:t>pozostali odbiorcy, którym udostępnienie danych Oferenta okaże się niezbędne dla przeprowadzenia postępowania o udzielenie zamówienia publicznego np. firmy kurierskie i pocztowe, banki, a którzy staną się administratorami tych danych Oferenta w momencie ich udostępnienia.</w:t>
      </w:r>
    </w:p>
    <w:p w:rsidR="003D744C" w:rsidRPr="00E82936" w:rsidRDefault="003D744C" w:rsidP="003D744C">
      <w:pPr>
        <w:pStyle w:val="Akapitzlist"/>
        <w:numPr>
          <w:ilvl w:val="0"/>
          <w:numId w:val="43"/>
        </w:numPr>
        <w:tabs>
          <w:tab w:val="left" w:pos="1596"/>
        </w:tabs>
        <w:ind w:left="709" w:hanging="283"/>
        <w:jc w:val="both"/>
        <w:rPr>
          <w:rFonts w:asciiTheme="minorHAnsi" w:hAnsiTheme="minorHAnsi" w:cstheme="minorHAnsi"/>
          <w:sz w:val="22"/>
          <w:szCs w:val="22"/>
        </w:rPr>
      </w:pPr>
      <w:r w:rsidRPr="00E82936">
        <w:rPr>
          <w:rFonts w:asciiTheme="minorHAnsi" w:hAnsiTheme="minorHAnsi" w:cstheme="minorHAnsi"/>
          <w:sz w:val="22"/>
          <w:szCs w:val="22"/>
        </w:rPr>
        <w:lastRenderedPageBreak/>
        <w:t>Oferentowi oraz osobom przez niego wskazanym w Formularzu oferty oraz załącznikach przysługuje prawo do żądania dostępu do swoich danych osobowych, ich sprostowania, usunięcia, żądania ograniczenia przetwarzania, prawo do wniesienia sprzeciwu wobec przetwarzania, prawo do przenoszenia danych, prawo do wniesienia skargi do Prezesa Urzędu Ochrony Danych (na adres Urzędu Ochrony Danych Osobowych, ul. Stawki 2, 00 - 193 Warszawa). W celu skorzystania z przysługujących praw proszę kontaktować się z Inspektorem Ochrony Danych osobowych Zamawiającego.</w:t>
      </w:r>
    </w:p>
    <w:p w:rsidR="003D744C" w:rsidRPr="00E82936" w:rsidRDefault="003D744C" w:rsidP="003D744C">
      <w:pPr>
        <w:pStyle w:val="Akapitzlist"/>
        <w:numPr>
          <w:ilvl w:val="0"/>
          <w:numId w:val="43"/>
        </w:numPr>
        <w:tabs>
          <w:tab w:val="left" w:pos="1596"/>
        </w:tabs>
        <w:ind w:left="709" w:hanging="283"/>
        <w:jc w:val="both"/>
        <w:rPr>
          <w:rFonts w:asciiTheme="minorHAnsi" w:hAnsiTheme="minorHAnsi" w:cstheme="minorHAnsi"/>
          <w:sz w:val="22"/>
          <w:szCs w:val="22"/>
        </w:rPr>
      </w:pPr>
      <w:r w:rsidRPr="00E82936">
        <w:rPr>
          <w:rFonts w:asciiTheme="minorHAnsi" w:hAnsiTheme="minorHAnsi" w:cstheme="minorHAnsi"/>
          <w:sz w:val="22"/>
          <w:szCs w:val="22"/>
        </w:rPr>
        <w:t xml:space="preserve">Podanie danych osobowych w zakresie wymaganym przez Zamawiającego w treści Zapytania ofertowego i załącznikach jest niezbędne do rozpatrzenia złożonej oferty. Podanie danych wykraczających poza wymagany zakres jest dobrowolne i odbywa się za zgodą Oferenta. </w:t>
      </w:r>
    </w:p>
    <w:p w:rsidR="00B7185C" w:rsidRDefault="00B7185C" w:rsidP="002E34A0">
      <w:pPr>
        <w:tabs>
          <w:tab w:val="left" w:pos="1596"/>
        </w:tabs>
        <w:rPr>
          <w:rFonts w:asciiTheme="minorHAnsi" w:hAnsiTheme="minorHAnsi" w:cstheme="minorHAnsi"/>
          <w:b/>
          <w:sz w:val="22"/>
          <w:szCs w:val="22"/>
        </w:rPr>
      </w:pPr>
    </w:p>
    <w:p w:rsidR="00B7185C" w:rsidRPr="00B7185C" w:rsidRDefault="00B7185C" w:rsidP="002E34A0">
      <w:pPr>
        <w:tabs>
          <w:tab w:val="left" w:pos="1596"/>
        </w:tabs>
        <w:rPr>
          <w:rFonts w:asciiTheme="minorHAnsi" w:hAnsiTheme="minorHAnsi" w:cstheme="minorHAnsi"/>
          <w:b/>
          <w:sz w:val="22"/>
          <w:szCs w:val="22"/>
          <w:u w:val="single"/>
        </w:rPr>
      </w:pPr>
      <w:r w:rsidRPr="00B7185C">
        <w:rPr>
          <w:rFonts w:asciiTheme="minorHAnsi" w:hAnsiTheme="minorHAnsi" w:cstheme="minorHAnsi"/>
          <w:b/>
          <w:sz w:val="22"/>
          <w:szCs w:val="22"/>
          <w:u w:val="single"/>
        </w:rPr>
        <w:t>VII</w:t>
      </w:r>
      <w:r w:rsidR="003D744C">
        <w:rPr>
          <w:rFonts w:asciiTheme="minorHAnsi" w:hAnsiTheme="minorHAnsi" w:cstheme="minorHAnsi"/>
          <w:b/>
          <w:sz w:val="22"/>
          <w:szCs w:val="22"/>
          <w:u w:val="single"/>
        </w:rPr>
        <w:t>I</w:t>
      </w:r>
      <w:r w:rsidRPr="00B7185C">
        <w:rPr>
          <w:rFonts w:asciiTheme="minorHAnsi" w:hAnsiTheme="minorHAnsi" w:cstheme="minorHAnsi"/>
          <w:b/>
          <w:sz w:val="22"/>
          <w:szCs w:val="22"/>
          <w:u w:val="single"/>
        </w:rPr>
        <w:t>. DANE ZAMAWIAJACEGO</w:t>
      </w:r>
    </w:p>
    <w:p w:rsidR="00B7185C" w:rsidRDefault="00B7185C" w:rsidP="002E34A0">
      <w:pPr>
        <w:tabs>
          <w:tab w:val="left" w:pos="1596"/>
        </w:tabs>
        <w:rPr>
          <w:rFonts w:asciiTheme="minorHAnsi" w:hAnsiTheme="minorHAnsi" w:cstheme="minorHAnsi"/>
          <w:b/>
          <w:sz w:val="22"/>
          <w:szCs w:val="22"/>
        </w:rPr>
      </w:pPr>
    </w:p>
    <w:p w:rsidR="00CC4855" w:rsidRDefault="002E34A0" w:rsidP="002E34A0">
      <w:pPr>
        <w:tabs>
          <w:tab w:val="left" w:pos="1596"/>
        </w:tabs>
        <w:rPr>
          <w:rFonts w:asciiTheme="minorHAnsi" w:hAnsiTheme="minorHAnsi" w:cstheme="minorHAnsi"/>
          <w:sz w:val="22"/>
          <w:szCs w:val="22"/>
        </w:rPr>
      </w:pPr>
      <w:r w:rsidRPr="00D85131">
        <w:rPr>
          <w:rFonts w:asciiTheme="minorHAnsi" w:hAnsiTheme="minorHAnsi" w:cstheme="minorHAnsi"/>
          <w:b/>
          <w:sz w:val="22"/>
          <w:szCs w:val="22"/>
        </w:rPr>
        <w:t>Zamawiający</w:t>
      </w:r>
      <w:r>
        <w:rPr>
          <w:rFonts w:asciiTheme="minorHAnsi" w:hAnsiTheme="minorHAnsi" w:cstheme="minorHAnsi"/>
          <w:b/>
          <w:sz w:val="22"/>
          <w:szCs w:val="22"/>
        </w:rPr>
        <w:t>:</w:t>
      </w:r>
      <w:r w:rsidRPr="00D85131">
        <w:rPr>
          <w:rFonts w:asciiTheme="minorHAnsi" w:hAnsiTheme="minorHAnsi" w:cstheme="minorHAnsi"/>
          <w:sz w:val="22"/>
          <w:szCs w:val="22"/>
        </w:rPr>
        <w:tab/>
      </w:r>
    </w:p>
    <w:p w:rsidR="002E34A0" w:rsidRPr="00A4658E" w:rsidRDefault="003C7C62" w:rsidP="002E34A0">
      <w:pPr>
        <w:tabs>
          <w:tab w:val="left" w:pos="1596"/>
        </w:tabs>
        <w:rPr>
          <w:rFonts w:asciiTheme="minorHAnsi" w:hAnsiTheme="minorHAnsi" w:cstheme="minorHAnsi"/>
          <w:sz w:val="22"/>
          <w:szCs w:val="22"/>
        </w:rPr>
      </w:pPr>
      <w:r>
        <w:rPr>
          <w:rFonts w:asciiTheme="minorHAnsi" w:hAnsiTheme="minorHAnsi" w:cstheme="minorHAnsi"/>
          <w:sz w:val="22"/>
          <w:szCs w:val="22"/>
        </w:rPr>
        <w:t>Spółdzielnia Socjalna „ARKA”</w:t>
      </w:r>
    </w:p>
    <w:p w:rsidR="00B7185C" w:rsidRDefault="00B7185C" w:rsidP="002E34A0">
      <w:pPr>
        <w:tabs>
          <w:tab w:val="left" w:pos="1596"/>
        </w:tabs>
        <w:rPr>
          <w:rFonts w:asciiTheme="minorHAnsi" w:hAnsiTheme="minorHAnsi" w:cstheme="minorHAnsi"/>
          <w:sz w:val="22"/>
          <w:szCs w:val="22"/>
        </w:rPr>
      </w:pPr>
    </w:p>
    <w:p w:rsidR="00CC4855" w:rsidRDefault="002E34A0" w:rsidP="002E34A0">
      <w:pPr>
        <w:tabs>
          <w:tab w:val="left" w:pos="1596"/>
        </w:tabs>
        <w:rPr>
          <w:rFonts w:asciiTheme="minorHAnsi" w:hAnsiTheme="minorHAnsi" w:cstheme="minorHAnsi"/>
          <w:sz w:val="22"/>
          <w:szCs w:val="22"/>
        </w:rPr>
      </w:pPr>
      <w:r w:rsidRPr="00B7185C">
        <w:rPr>
          <w:rFonts w:asciiTheme="minorHAnsi" w:hAnsiTheme="minorHAnsi" w:cstheme="minorHAnsi"/>
          <w:b/>
          <w:sz w:val="22"/>
          <w:szCs w:val="22"/>
        </w:rPr>
        <w:t>Adres siedziby:</w:t>
      </w:r>
      <w:r w:rsidRPr="00A4658E">
        <w:rPr>
          <w:rFonts w:asciiTheme="minorHAnsi" w:hAnsiTheme="minorHAnsi" w:cstheme="minorHAnsi"/>
          <w:sz w:val="22"/>
          <w:szCs w:val="22"/>
        </w:rPr>
        <w:t xml:space="preserve"> </w:t>
      </w:r>
      <w:r w:rsidR="00B7185C">
        <w:rPr>
          <w:rFonts w:asciiTheme="minorHAnsi" w:hAnsiTheme="minorHAnsi" w:cstheme="minorHAnsi"/>
          <w:sz w:val="22"/>
          <w:szCs w:val="22"/>
        </w:rPr>
        <w:tab/>
      </w:r>
    </w:p>
    <w:p w:rsidR="003C7C62" w:rsidRPr="00AF358C" w:rsidRDefault="003C7C62" w:rsidP="003C7C62">
      <w:pPr>
        <w:tabs>
          <w:tab w:val="left" w:pos="1596"/>
        </w:tabs>
        <w:jc w:val="both"/>
        <w:rPr>
          <w:rFonts w:asciiTheme="minorHAnsi" w:hAnsiTheme="minorHAnsi" w:cstheme="minorHAnsi"/>
          <w:sz w:val="22"/>
          <w:szCs w:val="22"/>
        </w:rPr>
      </w:pPr>
      <w:r>
        <w:rPr>
          <w:rFonts w:asciiTheme="minorHAnsi" w:hAnsiTheme="minorHAnsi" w:cstheme="minorHAnsi"/>
          <w:sz w:val="22"/>
          <w:szCs w:val="22"/>
        </w:rPr>
        <w:t xml:space="preserve">ul. Kolejowa 24; </w:t>
      </w:r>
      <w:r w:rsidRPr="00AF358C">
        <w:rPr>
          <w:rFonts w:asciiTheme="minorHAnsi" w:hAnsiTheme="minorHAnsi" w:cstheme="minorHAnsi"/>
          <w:sz w:val="22"/>
          <w:szCs w:val="22"/>
        </w:rPr>
        <w:t>63-800 Gostyń</w:t>
      </w:r>
    </w:p>
    <w:p w:rsidR="00B7185C" w:rsidRDefault="002E34A0" w:rsidP="002E34A0">
      <w:pPr>
        <w:tabs>
          <w:tab w:val="left" w:pos="1596"/>
        </w:tabs>
        <w:rPr>
          <w:rFonts w:asciiTheme="minorHAnsi" w:hAnsiTheme="minorHAnsi" w:cstheme="minorHAnsi"/>
          <w:sz w:val="22"/>
          <w:szCs w:val="22"/>
        </w:rPr>
      </w:pPr>
      <w:r w:rsidRPr="00A4658E">
        <w:rPr>
          <w:rFonts w:asciiTheme="minorHAnsi" w:hAnsiTheme="minorHAnsi" w:cstheme="minorHAnsi"/>
          <w:sz w:val="22"/>
          <w:szCs w:val="22"/>
        </w:rPr>
        <w:tab/>
      </w:r>
    </w:p>
    <w:p w:rsidR="00CC4855" w:rsidRDefault="002E34A0" w:rsidP="002E34A0">
      <w:pPr>
        <w:tabs>
          <w:tab w:val="left" w:pos="1596"/>
        </w:tabs>
        <w:rPr>
          <w:rFonts w:asciiTheme="minorHAnsi" w:hAnsiTheme="minorHAnsi" w:cstheme="minorHAnsi"/>
          <w:sz w:val="22"/>
          <w:szCs w:val="22"/>
        </w:rPr>
      </w:pPr>
      <w:r w:rsidRPr="00990F5B">
        <w:rPr>
          <w:rFonts w:asciiTheme="minorHAnsi" w:hAnsiTheme="minorHAnsi" w:cstheme="minorHAnsi"/>
          <w:b/>
          <w:sz w:val="22"/>
          <w:szCs w:val="22"/>
        </w:rPr>
        <w:t>NIP</w:t>
      </w:r>
      <w:r w:rsidR="00B7185C" w:rsidRPr="00990F5B">
        <w:rPr>
          <w:rFonts w:asciiTheme="minorHAnsi" w:hAnsiTheme="minorHAnsi" w:cstheme="minorHAnsi"/>
          <w:b/>
          <w:sz w:val="22"/>
          <w:szCs w:val="22"/>
        </w:rPr>
        <w:t>:</w:t>
      </w:r>
      <w:r w:rsidR="00B7185C">
        <w:rPr>
          <w:rFonts w:asciiTheme="minorHAnsi" w:hAnsiTheme="minorHAnsi" w:cstheme="minorHAnsi"/>
          <w:sz w:val="22"/>
          <w:szCs w:val="22"/>
        </w:rPr>
        <w:tab/>
      </w:r>
    </w:p>
    <w:p w:rsidR="00990F5B" w:rsidRDefault="003C7C62" w:rsidP="002E34A0">
      <w:pPr>
        <w:tabs>
          <w:tab w:val="left" w:pos="1596"/>
        </w:tabs>
        <w:rPr>
          <w:rFonts w:asciiTheme="minorHAnsi" w:hAnsiTheme="minorHAnsi" w:cstheme="minorHAnsi"/>
          <w:sz w:val="22"/>
          <w:szCs w:val="22"/>
        </w:rPr>
      </w:pPr>
      <w:r>
        <w:rPr>
          <w:rFonts w:asciiTheme="minorHAnsi" w:hAnsiTheme="minorHAnsi" w:cstheme="minorHAnsi"/>
          <w:sz w:val="22"/>
          <w:szCs w:val="22"/>
        </w:rPr>
        <w:t>69618765</w:t>
      </w:r>
      <w:r w:rsidRPr="003C7C62">
        <w:rPr>
          <w:rFonts w:asciiTheme="minorHAnsi" w:hAnsiTheme="minorHAnsi" w:cstheme="minorHAnsi"/>
          <w:sz w:val="22"/>
          <w:szCs w:val="22"/>
        </w:rPr>
        <w:t>70</w:t>
      </w:r>
    </w:p>
    <w:p w:rsidR="003C7C62" w:rsidRDefault="003C7C62" w:rsidP="002E34A0">
      <w:pPr>
        <w:tabs>
          <w:tab w:val="left" w:pos="1596"/>
        </w:tabs>
        <w:rPr>
          <w:rFonts w:asciiTheme="minorHAnsi" w:hAnsiTheme="minorHAnsi" w:cstheme="minorHAnsi"/>
          <w:b/>
          <w:sz w:val="22"/>
          <w:szCs w:val="22"/>
        </w:rPr>
      </w:pPr>
    </w:p>
    <w:p w:rsidR="00CC4855" w:rsidRDefault="002E34A0" w:rsidP="002E34A0">
      <w:pPr>
        <w:tabs>
          <w:tab w:val="left" w:pos="1596"/>
        </w:tabs>
        <w:rPr>
          <w:rFonts w:asciiTheme="minorHAnsi" w:hAnsiTheme="minorHAnsi" w:cstheme="minorHAnsi"/>
          <w:sz w:val="22"/>
          <w:szCs w:val="22"/>
        </w:rPr>
      </w:pPr>
      <w:r w:rsidRPr="00990F5B">
        <w:rPr>
          <w:rFonts w:asciiTheme="minorHAnsi" w:hAnsiTheme="minorHAnsi" w:cstheme="minorHAnsi"/>
          <w:b/>
          <w:sz w:val="22"/>
          <w:szCs w:val="22"/>
        </w:rPr>
        <w:t>REGON</w:t>
      </w:r>
      <w:r w:rsidR="00990F5B" w:rsidRPr="00990F5B">
        <w:rPr>
          <w:rFonts w:asciiTheme="minorHAnsi" w:hAnsiTheme="minorHAnsi" w:cstheme="minorHAnsi"/>
          <w:b/>
          <w:sz w:val="22"/>
          <w:szCs w:val="22"/>
        </w:rPr>
        <w:t>:</w:t>
      </w:r>
      <w:r w:rsidR="00990F5B">
        <w:rPr>
          <w:rFonts w:asciiTheme="minorHAnsi" w:hAnsiTheme="minorHAnsi" w:cstheme="minorHAnsi"/>
          <w:sz w:val="22"/>
          <w:szCs w:val="22"/>
        </w:rPr>
        <w:tab/>
      </w:r>
    </w:p>
    <w:p w:rsidR="002E34A0" w:rsidRDefault="003C7C62" w:rsidP="002E34A0">
      <w:pPr>
        <w:tabs>
          <w:tab w:val="left" w:pos="1596"/>
        </w:tabs>
        <w:rPr>
          <w:rFonts w:asciiTheme="minorHAnsi" w:hAnsiTheme="minorHAnsi" w:cstheme="minorHAnsi"/>
          <w:sz w:val="22"/>
          <w:szCs w:val="22"/>
        </w:rPr>
      </w:pPr>
      <w:r w:rsidRPr="003C7C62">
        <w:rPr>
          <w:rFonts w:asciiTheme="minorHAnsi" w:hAnsiTheme="minorHAnsi" w:cstheme="minorHAnsi"/>
          <w:sz w:val="22"/>
          <w:szCs w:val="22"/>
        </w:rPr>
        <w:t>302236766</w:t>
      </w:r>
    </w:p>
    <w:p w:rsidR="003C7C62" w:rsidRDefault="003C7C62" w:rsidP="002E34A0">
      <w:pPr>
        <w:tabs>
          <w:tab w:val="left" w:pos="1596"/>
        </w:tabs>
        <w:ind w:left="1596" w:hanging="1596"/>
        <w:jc w:val="both"/>
        <w:rPr>
          <w:rFonts w:asciiTheme="minorHAnsi" w:hAnsiTheme="minorHAnsi" w:cstheme="minorHAnsi"/>
          <w:b/>
          <w:sz w:val="22"/>
          <w:szCs w:val="22"/>
        </w:rPr>
      </w:pPr>
    </w:p>
    <w:p w:rsidR="003C7C62" w:rsidRDefault="002E34A0" w:rsidP="002E34A0">
      <w:pPr>
        <w:tabs>
          <w:tab w:val="left" w:pos="1596"/>
        </w:tabs>
        <w:rPr>
          <w:rFonts w:asciiTheme="minorHAnsi" w:hAnsiTheme="minorHAnsi" w:cstheme="minorHAnsi"/>
          <w:b/>
          <w:sz w:val="22"/>
          <w:szCs w:val="22"/>
        </w:rPr>
      </w:pPr>
      <w:r w:rsidRPr="00841919">
        <w:rPr>
          <w:rFonts w:asciiTheme="minorHAnsi" w:hAnsiTheme="minorHAnsi" w:cstheme="minorHAnsi"/>
          <w:b/>
          <w:sz w:val="22"/>
          <w:szCs w:val="22"/>
        </w:rPr>
        <w:t xml:space="preserve">Informacje o </w:t>
      </w:r>
      <w:r w:rsidR="003C7C62">
        <w:rPr>
          <w:rFonts w:asciiTheme="minorHAnsi" w:hAnsiTheme="minorHAnsi" w:cstheme="minorHAnsi"/>
          <w:b/>
          <w:sz w:val="22"/>
          <w:szCs w:val="22"/>
        </w:rPr>
        <w:t>z</w:t>
      </w:r>
      <w:r w:rsidR="003C7C62" w:rsidRPr="00841919">
        <w:rPr>
          <w:rFonts w:asciiTheme="minorHAnsi" w:hAnsiTheme="minorHAnsi" w:cstheme="minorHAnsi"/>
          <w:b/>
          <w:sz w:val="22"/>
          <w:szCs w:val="22"/>
        </w:rPr>
        <w:t>amówieniu</w:t>
      </w:r>
      <w:r w:rsidR="003C7C62">
        <w:rPr>
          <w:rFonts w:asciiTheme="minorHAnsi" w:hAnsiTheme="minorHAnsi" w:cstheme="minorHAnsi"/>
          <w:b/>
          <w:sz w:val="22"/>
          <w:szCs w:val="22"/>
        </w:rPr>
        <w:t>:</w:t>
      </w:r>
      <w:r w:rsidR="003C7C62">
        <w:rPr>
          <w:rFonts w:asciiTheme="minorHAnsi" w:hAnsiTheme="minorHAnsi" w:cstheme="minorHAnsi"/>
          <w:b/>
          <w:sz w:val="22"/>
          <w:szCs w:val="22"/>
        </w:rPr>
        <w:tab/>
      </w:r>
      <w:r w:rsidR="00CC4855">
        <w:rPr>
          <w:rFonts w:asciiTheme="minorHAnsi" w:hAnsiTheme="minorHAnsi" w:cstheme="minorHAnsi"/>
          <w:b/>
          <w:sz w:val="22"/>
          <w:szCs w:val="22"/>
        </w:rPr>
        <w:tab/>
      </w:r>
    </w:p>
    <w:p w:rsidR="002E34A0" w:rsidRDefault="00CC4855" w:rsidP="002E34A0">
      <w:pPr>
        <w:tabs>
          <w:tab w:val="left" w:pos="1596"/>
        </w:tabs>
        <w:rPr>
          <w:rFonts w:asciiTheme="minorHAnsi" w:hAnsiTheme="minorHAnsi" w:cstheme="minorHAnsi"/>
          <w:sz w:val="22"/>
          <w:szCs w:val="22"/>
        </w:rPr>
      </w:pPr>
      <w:r>
        <w:rPr>
          <w:rFonts w:asciiTheme="minorHAnsi" w:hAnsiTheme="minorHAnsi" w:cstheme="minorHAnsi"/>
          <w:sz w:val="22"/>
          <w:szCs w:val="22"/>
        </w:rPr>
        <w:t>D</w:t>
      </w:r>
      <w:r w:rsidRPr="00D1451E">
        <w:rPr>
          <w:rFonts w:asciiTheme="minorHAnsi" w:hAnsiTheme="minorHAnsi" w:cstheme="minorHAnsi"/>
          <w:sz w:val="22"/>
          <w:szCs w:val="22"/>
        </w:rPr>
        <w:t>ostępne są na stronie internetowej</w:t>
      </w:r>
      <w:r w:rsidR="00E54742">
        <w:rPr>
          <w:rFonts w:asciiTheme="minorHAnsi" w:hAnsiTheme="minorHAnsi" w:cstheme="minorHAnsi"/>
          <w:sz w:val="22"/>
          <w:szCs w:val="22"/>
        </w:rPr>
        <w:t>:</w:t>
      </w:r>
      <w:r>
        <w:rPr>
          <w:rFonts w:asciiTheme="minorHAnsi" w:hAnsiTheme="minorHAnsi" w:cstheme="minorHAnsi"/>
          <w:sz w:val="22"/>
          <w:szCs w:val="22"/>
        </w:rPr>
        <w:t xml:space="preserve"> </w:t>
      </w:r>
      <w:r w:rsidR="00E54742" w:rsidRPr="00E54742">
        <w:rPr>
          <w:rStyle w:val="Hipercze"/>
          <w:rFonts w:asciiTheme="minorHAnsi" w:hAnsiTheme="minorHAnsi" w:cstheme="minorHAnsi"/>
          <w:sz w:val="22"/>
          <w:szCs w:val="22"/>
        </w:rPr>
        <w:t>http://arka.spoldzielnie.org/</w:t>
      </w:r>
    </w:p>
    <w:p w:rsidR="000269AE" w:rsidRDefault="000269AE" w:rsidP="000269AE">
      <w:pPr>
        <w:rPr>
          <w:rFonts w:asciiTheme="minorHAnsi" w:hAnsiTheme="minorHAnsi" w:cstheme="minorHAnsi"/>
          <w:sz w:val="22"/>
          <w:szCs w:val="22"/>
        </w:rPr>
      </w:pPr>
    </w:p>
    <w:p w:rsidR="000269AE" w:rsidRDefault="00697134" w:rsidP="000269AE">
      <w:pPr>
        <w:rPr>
          <w:rFonts w:asciiTheme="minorHAnsi" w:hAnsiTheme="minorHAnsi" w:cstheme="minorHAnsi"/>
          <w:sz w:val="22"/>
          <w:szCs w:val="22"/>
        </w:rPr>
      </w:pPr>
      <w:r>
        <w:rPr>
          <w:rFonts w:asciiTheme="minorHAnsi" w:hAnsiTheme="minorHAnsi" w:cstheme="minorHAnsi"/>
          <w:sz w:val="22"/>
          <w:szCs w:val="22"/>
        </w:rPr>
        <w:t>-</w:t>
      </w:r>
    </w:p>
    <w:p w:rsidR="00166A09" w:rsidRPr="004B5062" w:rsidRDefault="000269AE" w:rsidP="00166A09">
      <w:pPr>
        <w:tabs>
          <w:tab w:val="left" w:pos="6756"/>
        </w:tabs>
        <w:rPr>
          <w:rFonts w:asciiTheme="minorHAnsi" w:hAnsiTheme="minorHAnsi" w:cstheme="minorHAnsi"/>
          <w:b/>
          <w:sz w:val="16"/>
          <w:szCs w:val="16"/>
        </w:rPr>
      </w:pPr>
      <w:r>
        <w:rPr>
          <w:rFonts w:asciiTheme="minorHAnsi" w:hAnsiTheme="minorHAnsi" w:cstheme="minorHAnsi"/>
          <w:sz w:val="22"/>
          <w:szCs w:val="22"/>
        </w:rPr>
        <w:tab/>
      </w:r>
    </w:p>
    <w:p w:rsidR="004B5062" w:rsidRPr="004B5062" w:rsidRDefault="004B5062" w:rsidP="00BD2DF3">
      <w:pPr>
        <w:tabs>
          <w:tab w:val="left" w:pos="6756"/>
        </w:tabs>
        <w:jc w:val="right"/>
        <w:rPr>
          <w:rFonts w:asciiTheme="minorHAnsi" w:hAnsiTheme="minorHAnsi" w:cstheme="minorHAnsi"/>
          <w:b/>
          <w:sz w:val="16"/>
          <w:szCs w:val="16"/>
        </w:rPr>
      </w:pPr>
    </w:p>
    <w:sectPr w:rsidR="004B5062" w:rsidRPr="004B5062" w:rsidSect="00AD6935">
      <w:headerReference w:type="default" r:id="rId10"/>
      <w:footerReference w:type="default" r:id="rId11"/>
      <w:pgSz w:w="11906" w:h="16838"/>
      <w:pgMar w:top="1391" w:right="991" w:bottom="1276" w:left="1134" w:header="708" w:footer="33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6D11F" w16cid:durableId="205F1324"/>
  <w16cid:commentId w16cid:paraId="25C19097" w16cid:durableId="205F1325"/>
  <w16cid:commentId w16cid:paraId="31F61F73" w16cid:durableId="205F1327"/>
  <w16cid:commentId w16cid:paraId="7EB92D6A" w16cid:durableId="205F13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22" w:rsidRDefault="00D41C22">
      <w:r>
        <w:separator/>
      </w:r>
    </w:p>
  </w:endnote>
  <w:endnote w:type="continuationSeparator" w:id="0">
    <w:p w:rsidR="00D41C22" w:rsidRDefault="00D4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45" w:rsidRPr="00B354F8" w:rsidRDefault="00D96C45" w:rsidP="00D96C45">
    <w:pPr>
      <w:pStyle w:val="Stopka"/>
      <w:jc w:val="center"/>
      <w:rPr>
        <w:rFonts w:asciiTheme="minorHAnsi" w:hAnsiTheme="minorHAnsi" w:cstheme="minorHAnsi"/>
        <w:i/>
        <w:color w:val="365F91" w:themeColor="accent1" w:themeShade="BF"/>
        <w:sz w:val="22"/>
        <w:szCs w:val="22"/>
      </w:rPr>
    </w:pPr>
    <w:r w:rsidRPr="00B354F8">
      <w:rPr>
        <w:rFonts w:asciiTheme="minorHAnsi" w:hAnsiTheme="minorHAnsi" w:cstheme="minorHAnsi"/>
        <w:i/>
        <w:color w:val="365F91" w:themeColor="accent1" w:themeShade="BF"/>
        <w:sz w:val="22"/>
        <w:szCs w:val="22"/>
      </w:rPr>
      <w:t>Projekt współfinansowany z Europejskiego Funduszu Społecznego</w:t>
    </w:r>
  </w:p>
  <w:p w:rsidR="00D96C45" w:rsidRDefault="00D96C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22" w:rsidRDefault="00D41C22">
      <w:r>
        <w:rPr>
          <w:color w:val="000000"/>
        </w:rPr>
        <w:separator/>
      </w:r>
    </w:p>
  </w:footnote>
  <w:footnote w:type="continuationSeparator" w:id="0">
    <w:p w:rsidR="00D41C22" w:rsidRDefault="00D41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73" w:rsidRDefault="00AD6935" w:rsidP="00C17F56">
    <w:pPr>
      <w:pStyle w:val="Nagwek"/>
      <w:jc w:val="center"/>
    </w:pPr>
    <w:r>
      <w:rPr>
        <w:noProof/>
        <w:lang w:eastAsia="pl-PL" w:bidi="ar-SA"/>
      </w:rPr>
      <w:drawing>
        <wp:anchor distT="0" distB="0" distL="114300" distR="114300" simplePos="0" relativeHeight="251661312" behindDoc="0" locked="0" layoutInCell="1" allowOverlap="1" wp14:editId="7E03D9E9">
          <wp:simplePos x="0" y="0"/>
          <wp:positionH relativeFrom="margin">
            <wp:align>center</wp:align>
          </wp:positionH>
          <wp:positionV relativeFrom="margin">
            <wp:posOffset>-746760</wp:posOffset>
          </wp:positionV>
          <wp:extent cx="5759450" cy="565150"/>
          <wp:effectExtent l="0" t="0" r="0" b="6350"/>
          <wp:wrapSquare wrapText="bothSides"/>
          <wp:docPr id="5" name="Obraz 5" descr="http://arka.spoldzielnie.org/wp-content/uploads/2021/03/Logotyp-Kro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http://arka.spoldzielnie.org/wp-content/uploads/2021/03/Logotyp-Krob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65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25140774"/>
        <w:docPartObj>
          <w:docPartGallery w:val="Page Numbers (Margins)"/>
          <w:docPartUnique/>
        </w:docPartObj>
      </w:sdtPr>
      <w:sdtEndPr/>
      <w:sdtContent>
        <w:r w:rsidR="00670E73">
          <w:rPr>
            <w:noProof/>
            <w:lang w:eastAsia="pl-PL" w:bidi="ar-SA"/>
          </w:rPr>
          <mc:AlternateContent>
            <mc:Choice Requires="wps">
              <w:drawing>
                <wp:anchor distT="0" distB="0" distL="114300" distR="114300" simplePos="0" relativeHeight="251660288" behindDoc="0" locked="0" layoutInCell="0" allowOverlap="1" wp14:anchorId="142AA997" wp14:editId="43B8CA1E">
                  <wp:simplePos x="0" y="0"/>
                  <wp:positionH relativeFrom="rightMargin">
                    <wp:align>center</wp:align>
                  </wp:positionH>
                  <wp:positionV relativeFrom="page">
                    <wp:align>center</wp:align>
                  </wp:positionV>
                  <wp:extent cx="762000" cy="895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670E73" w:rsidRDefault="00670E73">
                                  <w:pPr>
                                    <w:jc w:val="center"/>
                                    <w:rPr>
                                      <w:rFonts w:asciiTheme="majorHAnsi" w:eastAsiaTheme="majorEastAsia" w:hAnsiTheme="majorHAnsi" w:cstheme="majorBidi"/>
                                      <w:sz w:val="72"/>
                                      <w:szCs w:val="72"/>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D41C22" w:rsidRPr="00D41C22">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D2sS0v&#10;hwIAAAYFAAAOAAAAAAAAAAAAAAAAAC4CAABkcnMvZTJvRG9jLnhtbFBLAQItABQABgAIAAAAIQBs&#10;1R/T2QAAAAUBAAAPAAAAAAAAAAAAAAAAAOEEAABkcnMvZG93bnJldi54bWxQSwUGAAAAAAQABADz&#10;AAAA5w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670E73" w:rsidRDefault="00670E73">
                            <w:pPr>
                              <w:jc w:val="center"/>
                              <w:rPr>
                                <w:rFonts w:asciiTheme="majorHAnsi" w:eastAsiaTheme="majorEastAsia" w:hAnsiTheme="majorHAnsi" w:cstheme="majorBidi"/>
                                <w:sz w:val="72"/>
                                <w:szCs w:val="72"/>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D41C22" w:rsidRPr="00D41C22">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F7D"/>
    <w:multiLevelType w:val="hybridMultilevel"/>
    <w:tmpl w:val="03BA5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90512"/>
    <w:multiLevelType w:val="hybridMultilevel"/>
    <w:tmpl w:val="52D8B8B4"/>
    <w:lvl w:ilvl="0" w:tplc="272ACA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E616C5"/>
    <w:multiLevelType w:val="hybridMultilevel"/>
    <w:tmpl w:val="87DA3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4B523B"/>
    <w:multiLevelType w:val="hybridMultilevel"/>
    <w:tmpl w:val="E1365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366404"/>
    <w:multiLevelType w:val="hybridMultilevel"/>
    <w:tmpl w:val="30045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31782D"/>
    <w:multiLevelType w:val="hybridMultilevel"/>
    <w:tmpl w:val="4502BA6E"/>
    <w:lvl w:ilvl="0" w:tplc="6E7E6D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BB5D6F"/>
    <w:multiLevelType w:val="hybridMultilevel"/>
    <w:tmpl w:val="6F069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BC7A20"/>
    <w:multiLevelType w:val="hybridMultilevel"/>
    <w:tmpl w:val="F572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183CA7"/>
    <w:multiLevelType w:val="hybridMultilevel"/>
    <w:tmpl w:val="40845838"/>
    <w:lvl w:ilvl="0" w:tplc="04150019">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9">
    <w:nsid w:val="17F11F5A"/>
    <w:multiLevelType w:val="hybridMultilevel"/>
    <w:tmpl w:val="FF90D9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9E7FBF"/>
    <w:multiLevelType w:val="hybridMultilevel"/>
    <w:tmpl w:val="79983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FF02FF"/>
    <w:multiLevelType w:val="hybridMultilevel"/>
    <w:tmpl w:val="A21460C2"/>
    <w:lvl w:ilvl="0" w:tplc="EF7E7B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703388"/>
    <w:multiLevelType w:val="hybridMultilevel"/>
    <w:tmpl w:val="BA4812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CE117B"/>
    <w:multiLevelType w:val="multilevel"/>
    <w:tmpl w:val="6BF2B4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5392D17"/>
    <w:multiLevelType w:val="hybridMultilevel"/>
    <w:tmpl w:val="ED323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0E53F7"/>
    <w:multiLevelType w:val="hybridMultilevel"/>
    <w:tmpl w:val="D1F08992"/>
    <w:lvl w:ilvl="0" w:tplc="04150015">
      <w:start w:val="1"/>
      <w:numFmt w:val="upperLetter"/>
      <w:lvlText w:val="%1."/>
      <w:lvlJc w:val="left"/>
      <w:pPr>
        <w:ind w:left="2840" w:hanging="360"/>
      </w:pPr>
    </w:lvl>
    <w:lvl w:ilvl="1" w:tplc="04150019" w:tentative="1">
      <w:start w:val="1"/>
      <w:numFmt w:val="lowerLetter"/>
      <w:lvlText w:val="%2."/>
      <w:lvlJc w:val="left"/>
      <w:pPr>
        <w:ind w:left="3560" w:hanging="360"/>
      </w:pPr>
    </w:lvl>
    <w:lvl w:ilvl="2" w:tplc="0415001B" w:tentative="1">
      <w:start w:val="1"/>
      <w:numFmt w:val="lowerRoman"/>
      <w:lvlText w:val="%3."/>
      <w:lvlJc w:val="right"/>
      <w:pPr>
        <w:ind w:left="4280" w:hanging="180"/>
      </w:pPr>
    </w:lvl>
    <w:lvl w:ilvl="3" w:tplc="0415000F" w:tentative="1">
      <w:start w:val="1"/>
      <w:numFmt w:val="decimal"/>
      <w:lvlText w:val="%4."/>
      <w:lvlJc w:val="left"/>
      <w:pPr>
        <w:ind w:left="5000" w:hanging="360"/>
      </w:pPr>
    </w:lvl>
    <w:lvl w:ilvl="4" w:tplc="04150019" w:tentative="1">
      <w:start w:val="1"/>
      <w:numFmt w:val="lowerLetter"/>
      <w:lvlText w:val="%5."/>
      <w:lvlJc w:val="left"/>
      <w:pPr>
        <w:ind w:left="5720" w:hanging="360"/>
      </w:pPr>
    </w:lvl>
    <w:lvl w:ilvl="5" w:tplc="0415001B" w:tentative="1">
      <w:start w:val="1"/>
      <w:numFmt w:val="lowerRoman"/>
      <w:lvlText w:val="%6."/>
      <w:lvlJc w:val="right"/>
      <w:pPr>
        <w:ind w:left="6440" w:hanging="180"/>
      </w:pPr>
    </w:lvl>
    <w:lvl w:ilvl="6" w:tplc="0415000F" w:tentative="1">
      <w:start w:val="1"/>
      <w:numFmt w:val="decimal"/>
      <w:lvlText w:val="%7."/>
      <w:lvlJc w:val="left"/>
      <w:pPr>
        <w:ind w:left="7160" w:hanging="360"/>
      </w:pPr>
    </w:lvl>
    <w:lvl w:ilvl="7" w:tplc="04150019" w:tentative="1">
      <w:start w:val="1"/>
      <w:numFmt w:val="lowerLetter"/>
      <w:lvlText w:val="%8."/>
      <w:lvlJc w:val="left"/>
      <w:pPr>
        <w:ind w:left="7880" w:hanging="360"/>
      </w:pPr>
    </w:lvl>
    <w:lvl w:ilvl="8" w:tplc="0415001B" w:tentative="1">
      <w:start w:val="1"/>
      <w:numFmt w:val="lowerRoman"/>
      <w:lvlText w:val="%9."/>
      <w:lvlJc w:val="right"/>
      <w:pPr>
        <w:ind w:left="8600" w:hanging="180"/>
      </w:pPr>
    </w:lvl>
  </w:abstractNum>
  <w:abstractNum w:abstractNumId="16">
    <w:nsid w:val="2C8941E0"/>
    <w:multiLevelType w:val="hybridMultilevel"/>
    <w:tmpl w:val="F1C6E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5C6AE3"/>
    <w:multiLevelType w:val="hybridMultilevel"/>
    <w:tmpl w:val="1D4C4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7D1CED"/>
    <w:multiLevelType w:val="hybridMultilevel"/>
    <w:tmpl w:val="BC00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5E7783"/>
    <w:multiLevelType w:val="hybridMultilevel"/>
    <w:tmpl w:val="5224AF2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A656540"/>
    <w:multiLevelType w:val="hybridMultilevel"/>
    <w:tmpl w:val="3112D35E"/>
    <w:lvl w:ilvl="0" w:tplc="04150019">
      <w:start w:val="1"/>
      <w:numFmt w:val="lowerLetter"/>
      <w:lvlText w:val="%1."/>
      <w:lvlJc w:val="left"/>
      <w:pPr>
        <w:ind w:left="2840" w:hanging="360"/>
      </w:pPr>
    </w:lvl>
    <w:lvl w:ilvl="1" w:tplc="04150019" w:tentative="1">
      <w:start w:val="1"/>
      <w:numFmt w:val="lowerLetter"/>
      <w:lvlText w:val="%2."/>
      <w:lvlJc w:val="left"/>
      <w:pPr>
        <w:ind w:left="3560" w:hanging="360"/>
      </w:pPr>
    </w:lvl>
    <w:lvl w:ilvl="2" w:tplc="0415001B" w:tentative="1">
      <w:start w:val="1"/>
      <w:numFmt w:val="lowerRoman"/>
      <w:lvlText w:val="%3."/>
      <w:lvlJc w:val="right"/>
      <w:pPr>
        <w:ind w:left="4280" w:hanging="180"/>
      </w:pPr>
    </w:lvl>
    <w:lvl w:ilvl="3" w:tplc="0415000F" w:tentative="1">
      <w:start w:val="1"/>
      <w:numFmt w:val="decimal"/>
      <w:lvlText w:val="%4."/>
      <w:lvlJc w:val="left"/>
      <w:pPr>
        <w:ind w:left="5000" w:hanging="360"/>
      </w:pPr>
    </w:lvl>
    <w:lvl w:ilvl="4" w:tplc="04150019" w:tentative="1">
      <w:start w:val="1"/>
      <w:numFmt w:val="lowerLetter"/>
      <w:lvlText w:val="%5."/>
      <w:lvlJc w:val="left"/>
      <w:pPr>
        <w:ind w:left="5720" w:hanging="360"/>
      </w:pPr>
    </w:lvl>
    <w:lvl w:ilvl="5" w:tplc="0415001B" w:tentative="1">
      <w:start w:val="1"/>
      <w:numFmt w:val="lowerRoman"/>
      <w:lvlText w:val="%6."/>
      <w:lvlJc w:val="right"/>
      <w:pPr>
        <w:ind w:left="6440" w:hanging="180"/>
      </w:pPr>
    </w:lvl>
    <w:lvl w:ilvl="6" w:tplc="0415000F" w:tentative="1">
      <w:start w:val="1"/>
      <w:numFmt w:val="decimal"/>
      <w:lvlText w:val="%7."/>
      <w:lvlJc w:val="left"/>
      <w:pPr>
        <w:ind w:left="7160" w:hanging="360"/>
      </w:pPr>
    </w:lvl>
    <w:lvl w:ilvl="7" w:tplc="04150019" w:tentative="1">
      <w:start w:val="1"/>
      <w:numFmt w:val="lowerLetter"/>
      <w:lvlText w:val="%8."/>
      <w:lvlJc w:val="left"/>
      <w:pPr>
        <w:ind w:left="7880" w:hanging="360"/>
      </w:pPr>
    </w:lvl>
    <w:lvl w:ilvl="8" w:tplc="0415001B" w:tentative="1">
      <w:start w:val="1"/>
      <w:numFmt w:val="lowerRoman"/>
      <w:lvlText w:val="%9."/>
      <w:lvlJc w:val="right"/>
      <w:pPr>
        <w:ind w:left="8600" w:hanging="180"/>
      </w:pPr>
    </w:lvl>
  </w:abstractNum>
  <w:abstractNum w:abstractNumId="21">
    <w:nsid w:val="3B7C5700"/>
    <w:multiLevelType w:val="hybridMultilevel"/>
    <w:tmpl w:val="A454A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852C38"/>
    <w:multiLevelType w:val="hybridMultilevel"/>
    <w:tmpl w:val="84C027BA"/>
    <w:lvl w:ilvl="0" w:tplc="0EF87E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BF25ED"/>
    <w:multiLevelType w:val="hybridMultilevel"/>
    <w:tmpl w:val="75A819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DB16581"/>
    <w:multiLevelType w:val="hybridMultilevel"/>
    <w:tmpl w:val="8D94111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F0A2CD6"/>
    <w:multiLevelType w:val="hybridMultilevel"/>
    <w:tmpl w:val="0A107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FA1529"/>
    <w:multiLevelType w:val="hybridMultilevel"/>
    <w:tmpl w:val="F2181D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BA7A69"/>
    <w:multiLevelType w:val="hybridMultilevel"/>
    <w:tmpl w:val="CA34B4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E9E3C29"/>
    <w:multiLevelType w:val="hybridMultilevel"/>
    <w:tmpl w:val="EBA0F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861797"/>
    <w:multiLevelType w:val="hybridMultilevel"/>
    <w:tmpl w:val="EE2A5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1F115D"/>
    <w:multiLevelType w:val="hybridMultilevel"/>
    <w:tmpl w:val="9B8AA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555BC4"/>
    <w:multiLevelType w:val="hybridMultilevel"/>
    <w:tmpl w:val="781C31A2"/>
    <w:lvl w:ilvl="0" w:tplc="04150019">
      <w:start w:val="1"/>
      <w:numFmt w:val="lowerLetter"/>
      <w:lvlText w:val="%1."/>
      <w:lvlJc w:val="left"/>
      <w:pPr>
        <w:ind w:left="2840" w:hanging="360"/>
      </w:pPr>
    </w:lvl>
    <w:lvl w:ilvl="1" w:tplc="04150019" w:tentative="1">
      <w:start w:val="1"/>
      <w:numFmt w:val="lowerLetter"/>
      <w:lvlText w:val="%2."/>
      <w:lvlJc w:val="left"/>
      <w:pPr>
        <w:ind w:left="3560" w:hanging="360"/>
      </w:pPr>
    </w:lvl>
    <w:lvl w:ilvl="2" w:tplc="0415001B" w:tentative="1">
      <w:start w:val="1"/>
      <w:numFmt w:val="lowerRoman"/>
      <w:lvlText w:val="%3."/>
      <w:lvlJc w:val="right"/>
      <w:pPr>
        <w:ind w:left="4280" w:hanging="180"/>
      </w:pPr>
    </w:lvl>
    <w:lvl w:ilvl="3" w:tplc="0415000F" w:tentative="1">
      <w:start w:val="1"/>
      <w:numFmt w:val="decimal"/>
      <w:lvlText w:val="%4."/>
      <w:lvlJc w:val="left"/>
      <w:pPr>
        <w:ind w:left="5000" w:hanging="360"/>
      </w:pPr>
    </w:lvl>
    <w:lvl w:ilvl="4" w:tplc="04150019" w:tentative="1">
      <w:start w:val="1"/>
      <w:numFmt w:val="lowerLetter"/>
      <w:lvlText w:val="%5."/>
      <w:lvlJc w:val="left"/>
      <w:pPr>
        <w:ind w:left="5720" w:hanging="360"/>
      </w:pPr>
    </w:lvl>
    <w:lvl w:ilvl="5" w:tplc="0415001B" w:tentative="1">
      <w:start w:val="1"/>
      <w:numFmt w:val="lowerRoman"/>
      <w:lvlText w:val="%6."/>
      <w:lvlJc w:val="right"/>
      <w:pPr>
        <w:ind w:left="6440" w:hanging="180"/>
      </w:pPr>
    </w:lvl>
    <w:lvl w:ilvl="6" w:tplc="0415000F" w:tentative="1">
      <w:start w:val="1"/>
      <w:numFmt w:val="decimal"/>
      <w:lvlText w:val="%7."/>
      <w:lvlJc w:val="left"/>
      <w:pPr>
        <w:ind w:left="7160" w:hanging="360"/>
      </w:pPr>
    </w:lvl>
    <w:lvl w:ilvl="7" w:tplc="04150019" w:tentative="1">
      <w:start w:val="1"/>
      <w:numFmt w:val="lowerLetter"/>
      <w:lvlText w:val="%8."/>
      <w:lvlJc w:val="left"/>
      <w:pPr>
        <w:ind w:left="7880" w:hanging="360"/>
      </w:pPr>
    </w:lvl>
    <w:lvl w:ilvl="8" w:tplc="0415001B" w:tentative="1">
      <w:start w:val="1"/>
      <w:numFmt w:val="lowerRoman"/>
      <w:lvlText w:val="%9."/>
      <w:lvlJc w:val="right"/>
      <w:pPr>
        <w:ind w:left="8600" w:hanging="180"/>
      </w:pPr>
    </w:lvl>
  </w:abstractNum>
  <w:abstractNum w:abstractNumId="32">
    <w:nsid w:val="599201DE"/>
    <w:multiLevelType w:val="hybridMultilevel"/>
    <w:tmpl w:val="38F6B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0B38FD"/>
    <w:multiLevelType w:val="hybridMultilevel"/>
    <w:tmpl w:val="EA5A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284B9C"/>
    <w:multiLevelType w:val="hybridMultilevel"/>
    <w:tmpl w:val="CC9E4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6E52D7"/>
    <w:multiLevelType w:val="hybridMultilevel"/>
    <w:tmpl w:val="B6B01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9F0C91"/>
    <w:multiLevelType w:val="hybridMultilevel"/>
    <w:tmpl w:val="2C82D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3B5EA1"/>
    <w:multiLevelType w:val="hybridMultilevel"/>
    <w:tmpl w:val="09567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857537"/>
    <w:multiLevelType w:val="hybridMultilevel"/>
    <w:tmpl w:val="1D6E80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9007DEE"/>
    <w:multiLevelType w:val="hybridMultilevel"/>
    <w:tmpl w:val="C86A3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9B0895"/>
    <w:multiLevelType w:val="hybridMultilevel"/>
    <w:tmpl w:val="5F78E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64157F"/>
    <w:multiLevelType w:val="hybridMultilevel"/>
    <w:tmpl w:val="DA8A7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986519"/>
    <w:multiLevelType w:val="hybridMultilevel"/>
    <w:tmpl w:val="8EE6A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A27A50"/>
    <w:multiLevelType w:val="hybridMultilevel"/>
    <w:tmpl w:val="A518060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3D053FD"/>
    <w:multiLevelType w:val="hybridMultilevel"/>
    <w:tmpl w:val="BC963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762CB0"/>
    <w:multiLevelType w:val="hybridMultilevel"/>
    <w:tmpl w:val="24227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1B48B1"/>
    <w:multiLevelType w:val="hybridMultilevel"/>
    <w:tmpl w:val="5F8E4F5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441661"/>
    <w:multiLevelType w:val="hybridMultilevel"/>
    <w:tmpl w:val="B92ED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4960FC"/>
    <w:multiLevelType w:val="hybridMultilevel"/>
    <w:tmpl w:val="BF92BEDC"/>
    <w:lvl w:ilvl="0" w:tplc="04150019">
      <w:start w:val="1"/>
      <w:numFmt w:val="lowerLetter"/>
      <w:lvlText w:val="%1."/>
      <w:lvlJc w:val="left"/>
      <w:pPr>
        <w:ind w:left="1440" w:hanging="360"/>
      </w:pPr>
    </w:lvl>
    <w:lvl w:ilvl="1" w:tplc="EFD42DA6">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E6A0F57"/>
    <w:multiLevelType w:val="hybridMultilevel"/>
    <w:tmpl w:val="A518060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3"/>
  </w:num>
  <w:num w:numId="2">
    <w:abstractNumId w:val="5"/>
  </w:num>
  <w:num w:numId="3">
    <w:abstractNumId w:val="25"/>
  </w:num>
  <w:num w:numId="4">
    <w:abstractNumId w:val="17"/>
  </w:num>
  <w:num w:numId="5">
    <w:abstractNumId w:val="33"/>
  </w:num>
  <w:num w:numId="6">
    <w:abstractNumId w:val="47"/>
  </w:num>
  <w:num w:numId="7">
    <w:abstractNumId w:val="10"/>
  </w:num>
  <w:num w:numId="8">
    <w:abstractNumId w:val="21"/>
  </w:num>
  <w:num w:numId="9">
    <w:abstractNumId w:val="37"/>
  </w:num>
  <w:num w:numId="10">
    <w:abstractNumId w:val="16"/>
  </w:num>
  <w:num w:numId="11">
    <w:abstractNumId w:val="42"/>
  </w:num>
  <w:num w:numId="12">
    <w:abstractNumId w:val="36"/>
  </w:num>
  <w:num w:numId="13">
    <w:abstractNumId w:val="44"/>
  </w:num>
  <w:num w:numId="14">
    <w:abstractNumId w:val="12"/>
  </w:num>
  <w:num w:numId="15">
    <w:abstractNumId w:val="7"/>
  </w:num>
  <w:num w:numId="16">
    <w:abstractNumId w:val="11"/>
  </w:num>
  <w:num w:numId="17">
    <w:abstractNumId w:val="41"/>
  </w:num>
  <w:num w:numId="18">
    <w:abstractNumId w:val="28"/>
  </w:num>
  <w:num w:numId="19">
    <w:abstractNumId w:val="18"/>
  </w:num>
  <w:num w:numId="20">
    <w:abstractNumId w:val="40"/>
  </w:num>
  <w:num w:numId="21">
    <w:abstractNumId w:val="30"/>
  </w:num>
  <w:num w:numId="22">
    <w:abstractNumId w:val="34"/>
  </w:num>
  <w:num w:numId="23">
    <w:abstractNumId w:val="22"/>
  </w:num>
  <w:num w:numId="24">
    <w:abstractNumId w:val="2"/>
  </w:num>
  <w:num w:numId="25">
    <w:abstractNumId w:val="32"/>
  </w:num>
  <w:num w:numId="26">
    <w:abstractNumId w:val="35"/>
  </w:num>
  <w:num w:numId="27">
    <w:abstractNumId w:val="3"/>
  </w:num>
  <w:num w:numId="28">
    <w:abstractNumId w:val="8"/>
  </w:num>
  <w:num w:numId="29">
    <w:abstractNumId w:val="31"/>
  </w:num>
  <w:num w:numId="30">
    <w:abstractNumId w:val="20"/>
  </w:num>
  <w:num w:numId="31">
    <w:abstractNumId w:val="15"/>
  </w:num>
  <w:num w:numId="32">
    <w:abstractNumId w:val="24"/>
  </w:num>
  <w:num w:numId="33">
    <w:abstractNumId w:val="27"/>
  </w:num>
  <w:num w:numId="34">
    <w:abstractNumId w:val="39"/>
  </w:num>
  <w:num w:numId="35">
    <w:abstractNumId w:val="0"/>
  </w:num>
  <w:num w:numId="36">
    <w:abstractNumId w:val="29"/>
  </w:num>
  <w:num w:numId="37">
    <w:abstractNumId w:val="38"/>
  </w:num>
  <w:num w:numId="38">
    <w:abstractNumId w:val="49"/>
  </w:num>
  <w:num w:numId="39">
    <w:abstractNumId w:val="19"/>
  </w:num>
  <w:num w:numId="40">
    <w:abstractNumId w:val="26"/>
  </w:num>
  <w:num w:numId="41">
    <w:abstractNumId w:val="23"/>
  </w:num>
  <w:num w:numId="42">
    <w:abstractNumId w:val="46"/>
  </w:num>
  <w:num w:numId="43">
    <w:abstractNumId w:val="43"/>
  </w:num>
  <w:num w:numId="44">
    <w:abstractNumId w:val="9"/>
  </w:num>
  <w:num w:numId="45">
    <w:abstractNumId w:val="48"/>
  </w:num>
  <w:num w:numId="46">
    <w:abstractNumId w:val="45"/>
  </w:num>
  <w:num w:numId="47">
    <w:abstractNumId w:val="4"/>
  </w:num>
  <w:num w:numId="48">
    <w:abstractNumId w:val="6"/>
  </w:num>
  <w:num w:numId="49">
    <w:abstractNumId w:val="14"/>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A2"/>
    <w:rsid w:val="00003FE4"/>
    <w:rsid w:val="0000575B"/>
    <w:rsid w:val="00005DA4"/>
    <w:rsid w:val="00012539"/>
    <w:rsid w:val="00020F7E"/>
    <w:rsid w:val="000237DB"/>
    <w:rsid w:val="00025BB7"/>
    <w:rsid w:val="000269AE"/>
    <w:rsid w:val="00026AED"/>
    <w:rsid w:val="00036EA8"/>
    <w:rsid w:val="000431EA"/>
    <w:rsid w:val="00047DA6"/>
    <w:rsid w:val="00052362"/>
    <w:rsid w:val="000611EB"/>
    <w:rsid w:val="00062189"/>
    <w:rsid w:val="000651D8"/>
    <w:rsid w:val="000733FC"/>
    <w:rsid w:val="00074C6E"/>
    <w:rsid w:val="00086C04"/>
    <w:rsid w:val="00091E99"/>
    <w:rsid w:val="00093872"/>
    <w:rsid w:val="000A3EFD"/>
    <w:rsid w:val="000A6429"/>
    <w:rsid w:val="000A7CC1"/>
    <w:rsid w:val="000B16A6"/>
    <w:rsid w:val="000C4CAF"/>
    <w:rsid w:val="000C4E3A"/>
    <w:rsid w:val="000D6EC9"/>
    <w:rsid w:val="000D75D1"/>
    <w:rsid w:val="000E00F7"/>
    <w:rsid w:val="000F223D"/>
    <w:rsid w:val="00103427"/>
    <w:rsid w:val="00103DD4"/>
    <w:rsid w:val="0012282A"/>
    <w:rsid w:val="0013062A"/>
    <w:rsid w:val="00132C87"/>
    <w:rsid w:val="00137744"/>
    <w:rsid w:val="0014356B"/>
    <w:rsid w:val="0015208D"/>
    <w:rsid w:val="00153447"/>
    <w:rsid w:val="0015421C"/>
    <w:rsid w:val="00166A09"/>
    <w:rsid w:val="0017176A"/>
    <w:rsid w:val="001808A5"/>
    <w:rsid w:val="00183ED5"/>
    <w:rsid w:val="00190595"/>
    <w:rsid w:val="00196700"/>
    <w:rsid w:val="001A6A70"/>
    <w:rsid w:val="001A6CB9"/>
    <w:rsid w:val="001B6DE8"/>
    <w:rsid w:val="001C040E"/>
    <w:rsid w:val="001C3A56"/>
    <w:rsid w:val="001D250A"/>
    <w:rsid w:val="001D2577"/>
    <w:rsid w:val="001E03DA"/>
    <w:rsid w:val="001E1A49"/>
    <w:rsid w:val="001E3F7B"/>
    <w:rsid w:val="001E59FB"/>
    <w:rsid w:val="00216CC9"/>
    <w:rsid w:val="00221C15"/>
    <w:rsid w:val="00223425"/>
    <w:rsid w:val="0022372D"/>
    <w:rsid w:val="0022479F"/>
    <w:rsid w:val="002411CA"/>
    <w:rsid w:val="00246B51"/>
    <w:rsid w:val="002550C3"/>
    <w:rsid w:val="00262003"/>
    <w:rsid w:val="00276213"/>
    <w:rsid w:val="00281F14"/>
    <w:rsid w:val="0028285D"/>
    <w:rsid w:val="00283A90"/>
    <w:rsid w:val="002A3CF6"/>
    <w:rsid w:val="002A564F"/>
    <w:rsid w:val="002B2C56"/>
    <w:rsid w:val="002B74A1"/>
    <w:rsid w:val="002D3F45"/>
    <w:rsid w:val="002D4D69"/>
    <w:rsid w:val="002D56D1"/>
    <w:rsid w:val="002D7668"/>
    <w:rsid w:val="002E0F1C"/>
    <w:rsid w:val="002E34A0"/>
    <w:rsid w:val="002F40F4"/>
    <w:rsid w:val="002F4819"/>
    <w:rsid w:val="002F536D"/>
    <w:rsid w:val="002F63CC"/>
    <w:rsid w:val="00301BEB"/>
    <w:rsid w:val="00303779"/>
    <w:rsid w:val="0031208A"/>
    <w:rsid w:val="00315D19"/>
    <w:rsid w:val="003214B7"/>
    <w:rsid w:val="00322E84"/>
    <w:rsid w:val="00324A22"/>
    <w:rsid w:val="00336846"/>
    <w:rsid w:val="0034057B"/>
    <w:rsid w:val="00343000"/>
    <w:rsid w:val="0034798A"/>
    <w:rsid w:val="003522EB"/>
    <w:rsid w:val="0036286C"/>
    <w:rsid w:val="003651A2"/>
    <w:rsid w:val="003660A4"/>
    <w:rsid w:val="00366D79"/>
    <w:rsid w:val="0037282B"/>
    <w:rsid w:val="003733A1"/>
    <w:rsid w:val="003756CB"/>
    <w:rsid w:val="003766E9"/>
    <w:rsid w:val="00380905"/>
    <w:rsid w:val="00390F70"/>
    <w:rsid w:val="003B5EFB"/>
    <w:rsid w:val="003C19FD"/>
    <w:rsid w:val="003C3359"/>
    <w:rsid w:val="003C7C62"/>
    <w:rsid w:val="003D2737"/>
    <w:rsid w:val="003D744C"/>
    <w:rsid w:val="003F7B1F"/>
    <w:rsid w:val="00401C4D"/>
    <w:rsid w:val="00422F1D"/>
    <w:rsid w:val="0043297C"/>
    <w:rsid w:val="00435D07"/>
    <w:rsid w:val="00440786"/>
    <w:rsid w:val="00444A43"/>
    <w:rsid w:val="004462A7"/>
    <w:rsid w:val="0045044C"/>
    <w:rsid w:val="004575DE"/>
    <w:rsid w:val="00467B2C"/>
    <w:rsid w:val="00472D86"/>
    <w:rsid w:val="00477056"/>
    <w:rsid w:val="00477CB5"/>
    <w:rsid w:val="00491F08"/>
    <w:rsid w:val="00492DFD"/>
    <w:rsid w:val="00492EAB"/>
    <w:rsid w:val="004946F3"/>
    <w:rsid w:val="004964C9"/>
    <w:rsid w:val="00497F27"/>
    <w:rsid w:val="004B3D6F"/>
    <w:rsid w:val="004B3FCB"/>
    <w:rsid w:val="004B5062"/>
    <w:rsid w:val="004C1AD9"/>
    <w:rsid w:val="004C2503"/>
    <w:rsid w:val="004D057A"/>
    <w:rsid w:val="004D6B19"/>
    <w:rsid w:val="004E4163"/>
    <w:rsid w:val="004E5719"/>
    <w:rsid w:val="004E7F57"/>
    <w:rsid w:val="004F3194"/>
    <w:rsid w:val="004F6CEB"/>
    <w:rsid w:val="00506B16"/>
    <w:rsid w:val="0052038C"/>
    <w:rsid w:val="005218B9"/>
    <w:rsid w:val="00521F51"/>
    <w:rsid w:val="00523A3A"/>
    <w:rsid w:val="005428EC"/>
    <w:rsid w:val="00542FEF"/>
    <w:rsid w:val="00552478"/>
    <w:rsid w:val="00563D11"/>
    <w:rsid w:val="005672D7"/>
    <w:rsid w:val="00580D28"/>
    <w:rsid w:val="00584573"/>
    <w:rsid w:val="00591860"/>
    <w:rsid w:val="00591B78"/>
    <w:rsid w:val="00592C22"/>
    <w:rsid w:val="005A3587"/>
    <w:rsid w:val="005B2D6E"/>
    <w:rsid w:val="005D4116"/>
    <w:rsid w:val="005D4342"/>
    <w:rsid w:val="005E19B6"/>
    <w:rsid w:val="005E3DAC"/>
    <w:rsid w:val="005F584A"/>
    <w:rsid w:val="00604705"/>
    <w:rsid w:val="00604BE9"/>
    <w:rsid w:val="00611ABA"/>
    <w:rsid w:val="00614475"/>
    <w:rsid w:val="00615E76"/>
    <w:rsid w:val="00621C17"/>
    <w:rsid w:val="006310FD"/>
    <w:rsid w:val="00651A05"/>
    <w:rsid w:val="00653CA5"/>
    <w:rsid w:val="00660EDB"/>
    <w:rsid w:val="00670E73"/>
    <w:rsid w:val="00676DD4"/>
    <w:rsid w:val="00686573"/>
    <w:rsid w:val="00691424"/>
    <w:rsid w:val="00697134"/>
    <w:rsid w:val="006A2F39"/>
    <w:rsid w:val="006A5D95"/>
    <w:rsid w:val="006D3537"/>
    <w:rsid w:val="006D78E3"/>
    <w:rsid w:val="006E25BE"/>
    <w:rsid w:val="006E38B5"/>
    <w:rsid w:val="006F2572"/>
    <w:rsid w:val="006F6CB2"/>
    <w:rsid w:val="006F7D4E"/>
    <w:rsid w:val="0070302E"/>
    <w:rsid w:val="0070306D"/>
    <w:rsid w:val="0071253B"/>
    <w:rsid w:val="00722E49"/>
    <w:rsid w:val="00731F9E"/>
    <w:rsid w:val="007328E5"/>
    <w:rsid w:val="00736A6F"/>
    <w:rsid w:val="00736F78"/>
    <w:rsid w:val="00741C06"/>
    <w:rsid w:val="00752601"/>
    <w:rsid w:val="00754D0F"/>
    <w:rsid w:val="0076190B"/>
    <w:rsid w:val="00764A31"/>
    <w:rsid w:val="00781CB4"/>
    <w:rsid w:val="00787B10"/>
    <w:rsid w:val="00791421"/>
    <w:rsid w:val="00793667"/>
    <w:rsid w:val="007970E3"/>
    <w:rsid w:val="007C0044"/>
    <w:rsid w:val="007C30ED"/>
    <w:rsid w:val="007C62B7"/>
    <w:rsid w:val="007D0DDD"/>
    <w:rsid w:val="007D4C15"/>
    <w:rsid w:val="007D6A0F"/>
    <w:rsid w:val="007D7FB1"/>
    <w:rsid w:val="007F0AB7"/>
    <w:rsid w:val="007F4745"/>
    <w:rsid w:val="007F796E"/>
    <w:rsid w:val="00801D26"/>
    <w:rsid w:val="00812C95"/>
    <w:rsid w:val="0081629D"/>
    <w:rsid w:val="008346FA"/>
    <w:rsid w:val="00841007"/>
    <w:rsid w:val="00841919"/>
    <w:rsid w:val="00880DB0"/>
    <w:rsid w:val="008C29A5"/>
    <w:rsid w:val="008D133F"/>
    <w:rsid w:val="008D2B55"/>
    <w:rsid w:val="008D35E0"/>
    <w:rsid w:val="008E368E"/>
    <w:rsid w:val="008E3A44"/>
    <w:rsid w:val="008F16D1"/>
    <w:rsid w:val="008F448D"/>
    <w:rsid w:val="009107B0"/>
    <w:rsid w:val="00913478"/>
    <w:rsid w:val="009302D5"/>
    <w:rsid w:val="00931AB7"/>
    <w:rsid w:val="009349A0"/>
    <w:rsid w:val="009566DD"/>
    <w:rsid w:val="009713E9"/>
    <w:rsid w:val="00981766"/>
    <w:rsid w:val="00983EE4"/>
    <w:rsid w:val="009868EA"/>
    <w:rsid w:val="00990F5B"/>
    <w:rsid w:val="00997F46"/>
    <w:rsid w:val="009A1F15"/>
    <w:rsid w:val="009A23DF"/>
    <w:rsid w:val="009A3F5D"/>
    <w:rsid w:val="009B4CF0"/>
    <w:rsid w:val="009B7ACC"/>
    <w:rsid w:val="009C078A"/>
    <w:rsid w:val="009C3524"/>
    <w:rsid w:val="009D5C7F"/>
    <w:rsid w:val="009F7C05"/>
    <w:rsid w:val="009F7FE1"/>
    <w:rsid w:val="00A21B2E"/>
    <w:rsid w:val="00A22AD2"/>
    <w:rsid w:val="00A2503B"/>
    <w:rsid w:val="00A312EC"/>
    <w:rsid w:val="00A327B7"/>
    <w:rsid w:val="00A40738"/>
    <w:rsid w:val="00A4160E"/>
    <w:rsid w:val="00A4658E"/>
    <w:rsid w:val="00A52A23"/>
    <w:rsid w:val="00A538A4"/>
    <w:rsid w:val="00A57E12"/>
    <w:rsid w:val="00A662F9"/>
    <w:rsid w:val="00A75FA1"/>
    <w:rsid w:val="00A805B5"/>
    <w:rsid w:val="00A82EDF"/>
    <w:rsid w:val="00A90389"/>
    <w:rsid w:val="00AA2947"/>
    <w:rsid w:val="00AA2C1B"/>
    <w:rsid w:val="00AC1651"/>
    <w:rsid w:val="00AC306F"/>
    <w:rsid w:val="00AD0FEB"/>
    <w:rsid w:val="00AD6935"/>
    <w:rsid w:val="00AE0801"/>
    <w:rsid w:val="00AE11A9"/>
    <w:rsid w:val="00AE3BEA"/>
    <w:rsid w:val="00AE62A8"/>
    <w:rsid w:val="00AE62E9"/>
    <w:rsid w:val="00AE6C60"/>
    <w:rsid w:val="00AF193D"/>
    <w:rsid w:val="00AF1D49"/>
    <w:rsid w:val="00AF358C"/>
    <w:rsid w:val="00B0088C"/>
    <w:rsid w:val="00B061A6"/>
    <w:rsid w:val="00B114FB"/>
    <w:rsid w:val="00B13E0C"/>
    <w:rsid w:val="00B159CB"/>
    <w:rsid w:val="00B17D70"/>
    <w:rsid w:val="00B313FB"/>
    <w:rsid w:val="00B36721"/>
    <w:rsid w:val="00B42A9F"/>
    <w:rsid w:val="00B42CA6"/>
    <w:rsid w:val="00B574E6"/>
    <w:rsid w:val="00B7185C"/>
    <w:rsid w:val="00B741DD"/>
    <w:rsid w:val="00B85A5D"/>
    <w:rsid w:val="00B9178C"/>
    <w:rsid w:val="00B94C51"/>
    <w:rsid w:val="00B956B8"/>
    <w:rsid w:val="00BA3EC8"/>
    <w:rsid w:val="00BA5981"/>
    <w:rsid w:val="00BB0FF0"/>
    <w:rsid w:val="00BB1DB9"/>
    <w:rsid w:val="00BC088A"/>
    <w:rsid w:val="00BC0DD6"/>
    <w:rsid w:val="00BC15C1"/>
    <w:rsid w:val="00BC639A"/>
    <w:rsid w:val="00BC6D8F"/>
    <w:rsid w:val="00BC7E6E"/>
    <w:rsid w:val="00BD1ABD"/>
    <w:rsid w:val="00BD2DF3"/>
    <w:rsid w:val="00BE4501"/>
    <w:rsid w:val="00BE5EAA"/>
    <w:rsid w:val="00BF23FD"/>
    <w:rsid w:val="00C10B20"/>
    <w:rsid w:val="00C13C82"/>
    <w:rsid w:val="00C17F56"/>
    <w:rsid w:val="00C2229D"/>
    <w:rsid w:val="00C24630"/>
    <w:rsid w:val="00C24A64"/>
    <w:rsid w:val="00C408D0"/>
    <w:rsid w:val="00C41867"/>
    <w:rsid w:val="00C52508"/>
    <w:rsid w:val="00C57365"/>
    <w:rsid w:val="00C646A4"/>
    <w:rsid w:val="00C71599"/>
    <w:rsid w:val="00C74AE4"/>
    <w:rsid w:val="00C85D8F"/>
    <w:rsid w:val="00C91958"/>
    <w:rsid w:val="00C92E91"/>
    <w:rsid w:val="00C946DE"/>
    <w:rsid w:val="00C94FDD"/>
    <w:rsid w:val="00CA5BBA"/>
    <w:rsid w:val="00CA6DE6"/>
    <w:rsid w:val="00CA7C52"/>
    <w:rsid w:val="00CB13DB"/>
    <w:rsid w:val="00CB481C"/>
    <w:rsid w:val="00CB6BD7"/>
    <w:rsid w:val="00CB7AFF"/>
    <w:rsid w:val="00CC3C78"/>
    <w:rsid w:val="00CC4855"/>
    <w:rsid w:val="00CD01E4"/>
    <w:rsid w:val="00CD6353"/>
    <w:rsid w:val="00CE3F19"/>
    <w:rsid w:val="00CF0318"/>
    <w:rsid w:val="00CF3E7B"/>
    <w:rsid w:val="00CF7A4B"/>
    <w:rsid w:val="00D10634"/>
    <w:rsid w:val="00D1399D"/>
    <w:rsid w:val="00D1451E"/>
    <w:rsid w:val="00D33F32"/>
    <w:rsid w:val="00D34613"/>
    <w:rsid w:val="00D41C22"/>
    <w:rsid w:val="00D4499C"/>
    <w:rsid w:val="00D6146B"/>
    <w:rsid w:val="00D62C48"/>
    <w:rsid w:val="00D6598F"/>
    <w:rsid w:val="00D80459"/>
    <w:rsid w:val="00D80DAA"/>
    <w:rsid w:val="00D85131"/>
    <w:rsid w:val="00D93D36"/>
    <w:rsid w:val="00D950DB"/>
    <w:rsid w:val="00D96C45"/>
    <w:rsid w:val="00DA14E8"/>
    <w:rsid w:val="00DA163D"/>
    <w:rsid w:val="00DA6FF3"/>
    <w:rsid w:val="00DB46E1"/>
    <w:rsid w:val="00DC0F47"/>
    <w:rsid w:val="00DD3486"/>
    <w:rsid w:val="00DE03AC"/>
    <w:rsid w:val="00DE343F"/>
    <w:rsid w:val="00DE6318"/>
    <w:rsid w:val="00DF556B"/>
    <w:rsid w:val="00DF7C77"/>
    <w:rsid w:val="00E006C8"/>
    <w:rsid w:val="00E11BE3"/>
    <w:rsid w:val="00E14F64"/>
    <w:rsid w:val="00E1572A"/>
    <w:rsid w:val="00E22F9F"/>
    <w:rsid w:val="00E34326"/>
    <w:rsid w:val="00E35682"/>
    <w:rsid w:val="00E36179"/>
    <w:rsid w:val="00E4002F"/>
    <w:rsid w:val="00E50501"/>
    <w:rsid w:val="00E54742"/>
    <w:rsid w:val="00E6085E"/>
    <w:rsid w:val="00E616EE"/>
    <w:rsid w:val="00E67EA5"/>
    <w:rsid w:val="00E756E4"/>
    <w:rsid w:val="00E835CB"/>
    <w:rsid w:val="00E84FA6"/>
    <w:rsid w:val="00E96897"/>
    <w:rsid w:val="00EC4EFF"/>
    <w:rsid w:val="00EC5CA3"/>
    <w:rsid w:val="00EE0F90"/>
    <w:rsid w:val="00EE1B78"/>
    <w:rsid w:val="00EE2EFD"/>
    <w:rsid w:val="00F0327C"/>
    <w:rsid w:val="00F1050B"/>
    <w:rsid w:val="00F215E8"/>
    <w:rsid w:val="00F24D34"/>
    <w:rsid w:val="00F36024"/>
    <w:rsid w:val="00F36333"/>
    <w:rsid w:val="00F41836"/>
    <w:rsid w:val="00F43BAD"/>
    <w:rsid w:val="00F5717B"/>
    <w:rsid w:val="00F62A18"/>
    <w:rsid w:val="00F7439D"/>
    <w:rsid w:val="00F74B8F"/>
    <w:rsid w:val="00F8032B"/>
    <w:rsid w:val="00F9679C"/>
    <w:rsid w:val="00FA174E"/>
    <w:rsid w:val="00FA295E"/>
    <w:rsid w:val="00FA2C96"/>
    <w:rsid w:val="00FB118C"/>
    <w:rsid w:val="00FB1499"/>
    <w:rsid w:val="00FB31F6"/>
    <w:rsid w:val="00FD12D8"/>
    <w:rsid w:val="00FD6858"/>
    <w:rsid w:val="00FE2B71"/>
    <w:rsid w:val="00FE321E"/>
    <w:rsid w:val="00FF4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agwek">
    <w:name w:val="header"/>
    <w:basedOn w:val="Standard"/>
    <w:pPr>
      <w:suppressLineNumbers/>
      <w:tabs>
        <w:tab w:val="center" w:pos="4819"/>
        <w:tab w:val="right" w:pos="9638"/>
      </w:tabs>
    </w:pPr>
  </w:style>
  <w:style w:type="paragraph" w:styleId="Stopka">
    <w:name w:val="footer"/>
    <w:basedOn w:val="Standard"/>
    <w:pPr>
      <w:suppressLineNumbers/>
      <w:tabs>
        <w:tab w:val="center" w:pos="4819"/>
        <w:tab w:val="right" w:pos="9638"/>
      </w:tabs>
    </w:pPr>
  </w:style>
  <w:style w:type="paragraph" w:styleId="Bezodstpw">
    <w:name w:val="No Spacing"/>
    <w:pPr>
      <w:widowControl/>
    </w:pPr>
  </w:style>
  <w:style w:type="paragraph" w:customStyle="1" w:styleId="Default">
    <w:name w:val="Default"/>
    <w:rsid w:val="00472D86"/>
    <w:pPr>
      <w:widowControl/>
      <w:suppressAutoHyphens w:val="0"/>
      <w:autoSpaceDE w:val="0"/>
      <w:adjustRightInd w:val="0"/>
      <w:textAlignment w:val="auto"/>
    </w:pPr>
    <w:rPr>
      <w:rFonts w:cs="Times New Roman"/>
      <w:color w:val="000000"/>
      <w:kern w:val="0"/>
      <w:lang w:bidi="ar-SA"/>
    </w:rPr>
  </w:style>
  <w:style w:type="table" w:styleId="Tabela-Siatka">
    <w:name w:val="Table Grid"/>
    <w:basedOn w:val="Standardowy"/>
    <w:rsid w:val="004D6B19"/>
    <w:pPr>
      <w:widowControl/>
      <w:suppressAutoHyphens w:val="0"/>
      <w:autoSpaceDN/>
      <w:textAlignment w:val="auto"/>
    </w:pPr>
    <w:rPr>
      <w:rFonts w:eastAsia="Times New Roman" w:cs="Times New Roman"/>
      <w:kern w:val="0"/>
      <w:sz w:val="20"/>
      <w:szCs w:val="20"/>
      <w:lang w:eastAsia="pl-PL"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92E91"/>
    <w:pPr>
      <w:ind w:left="720"/>
      <w:contextualSpacing/>
    </w:pPr>
    <w:rPr>
      <w:szCs w:val="21"/>
    </w:rPr>
  </w:style>
  <w:style w:type="paragraph" w:styleId="NormalnyWeb">
    <w:name w:val="Normal (Web)"/>
    <w:basedOn w:val="Normalny"/>
    <w:uiPriority w:val="99"/>
    <w:unhideWhenUsed/>
    <w:rsid w:val="00C92E91"/>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Hipercze">
    <w:name w:val="Hyperlink"/>
    <w:basedOn w:val="Domylnaczcionkaakapitu"/>
    <w:uiPriority w:val="99"/>
    <w:unhideWhenUsed/>
    <w:rsid w:val="00C92E91"/>
    <w:rPr>
      <w:color w:val="0000FF"/>
      <w:u w:val="single"/>
    </w:rPr>
  </w:style>
  <w:style w:type="character" w:customStyle="1" w:styleId="Nierozpoznanawzmianka1">
    <w:name w:val="Nierozpoznana wzmianka1"/>
    <w:basedOn w:val="Domylnaczcionkaakapitu"/>
    <w:uiPriority w:val="99"/>
    <w:semiHidden/>
    <w:unhideWhenUsed/>
    <w:rsid w:val="00C92E91"/>
    <w:rPr>
      <w:color w:val="605E5C"/>
      <w:shd w:val="clear" w:color="auto" w:fill="E1DFDD"/>
    </w:rPr>
  </w:style>
  <w:style w:type="paragraph" w:styleId="Tekstdymka">
    <w:name w:val="Balloon Text"/>
    <w:basedOn w:val="Normalny"/>
    <w:link w:val="TekstdymkaZnak"/>
    <w:uiPriority w:val="99"/>
    <w:semiHidden/>
    <w:unhideWhenUsed/>
    <w:rsid w:val="000C4E3A"/>
    <w:rPr>
      <w:rFonts w:ascii="Segoe UI" w:hAnsi="Segoe UI"/>
      <w:sz w:val="18"/>
      <w:szCs w:val="16"/>
    </w:rPr>
  </w:style>
  <w:style w:type="character" w:customStyle="1" w:styleId="TekstdymkaZnak">
    <w:name w:val="Tekst dymka Znak"/>
    <w:basedOn w:val="Domylnaczcionkaakapitu"/>
    <w:link w:val="Tekstdymka"/>
    <w:uiPriority w:val="99"/>
    <w:semiHidden/>
    <w:rsid w:val="000C4E3A"/>
    <w:rPr>
      <w:rFonts w:ascii="Segoe UI" w:hAnsi="Segoe UI"/>
      <w:sz w:val="18"/>
      <w:szCs w:val="16"/>
    </w:rPr>
  </w:style>
  <w:style w:type="character" w:styleId="Odwoaniedokomentarza">
    <w:name w:val="annotation reference"/>
    <w:basedOn w:val="Domylnaczcionkaakapitu"/>
    <w:uiPriority w:val="99"/>
    <w:semiHidden/>
    <w:unhideWhenUsed/>
    <w:rsid w:val="009A23DF"/>
    <w:rPr>
      <w:sz w:val="16"/>
      <w:szCs w:val="16"/>
    </w:rPr>
  </w:style>
  <w:style w:type="paragraph" w:styleId="Tekstkomentarza">
    <w:name w:val="annotation text"/>
    <w:basedOn w:val="Normalny"/>
    <w:link w:val="TekstkomentarzaZnak"/>
    <w:uiPriority w:val="99"/>
    <w:semiHidden/>
    <w:unhideWhenUsed/>
    <w:rsid w:val="009A23DF"/>
    <w:rPr>
      <w:sz w:val="20"/>
      <w:szCs w:val="18"/>
    </w:rPr>
  </w:style>
  <w:style w:type="character" w:customStyle="1" w:styleId="TekstkomentarzaZnak">
    <w:name w:val="Tekst komentarza Znak"/>
    <w:basedOn w:val="Domylnaczcionkaakapitu"/>
    <w:link w:val="Tekstkomentarza"/>
    <w:uiPriority w:val="99"/>
    <w:semiHidden/>
    <w:rsid w:val="009A23DF"/>
    <w:rPr>
      <w:sz w:val="20"/>
      <w:szCs w:val="18"/>
    </w:rPr>
  </w:style>
  <w:style w:type="paragraph" w:styleId="Tematkomentarza">
    <w:name w:val="annotation subject"/>
    <w:basedOn w:val="Tekstkomentarza"/>
    <w:next w:val="Tekstkomentarza"/>
    <w:link w:val="TematkomentarzaZnak"/>
    <w:uiPriority w:val="99"/>
    <w:semiHidden/>
    <w:unhideWhenUsed/>
    <w:rsid w:val="009A23DF"/>
    <w:rPr>
      <w:b/>
      <w:bCs/>
    </w:rPr>
  </w:style>
  <w:style w:type="character" w:customStyle="1" w:styleId="TematkomentarzaZnak">
    <w:name w:val="Temat komentarza Znak"/>
    <w:basedOn w:val="TekstkomentarzaZnak"/>
    <w:link w:val="Tematkomentarza"/>
    <w:uiPriority w:val="99"/>
    <w:semiHidden/>
    <w:rsid w:val="009A23DF"/>
    <w:rPr>
      <w:b/>
      <w:bCs/>
      <w:sz w:val="20"/>
      <w:szCs w:val="18"/>
    </w:rPr>
  </w:style>
  <w:style w:type="character" w:customStyle="1" w:styleId="alb">
    <w:name w:val="a_lb"/>
    <w:basedOn w:val="Domylnaczcionkaakapitu"/>
    <w:rsid w:val="00FE321E"/>
  </w:style>
  <w:style w:type="character" w:customStyle="1" w:styleId="fn-ref">
    <w:name w:val="fn-ref"/>
    <w:basedOn w:val="Domylnaczcionkaakapitu"/>
    <w:rsid w:val="00FE321E"/>
  </w:style>
  <w:style w:type="table" w:customStyle="1" w:styleId="GridTable4Accent1">
    <w:name w:val="Grid Table 4 Accent 1"/>
    <w:basedOn w:val="Standardowy"/>
    <w:uiPriority w:val="49"/>
    <w:rsid w:val="00A903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agwek">
    <w:name w:val="header"/>
    <w:basedOn w:val="Standard"/>
    <w:pPr>
      <w:suppressLineNumbers/>
      <w:tabs>
        <w:tab w:val="center" w:pos="4819"/>
        <w:tab w:val="right" w:pos="9638"/>
      </w:tabs>
    </w:pPr>
  </w:style>
  <w:style w:type="paragraph" w:styleId="Stopka">
    <w:name w:val="footer"/>
    <w:basedOn w:val="Standard"/>
    <w:pPr>
      <w:suppressLineNumbers/>
      <w:tabs>
        <w:tab w:val="center" w:pos="4819"/>
        <w:tab w:val="right" w:pos="9638"/>
      </w:tabs>
    </w:pPr>
  </w:style>
  <w:style w:type="paragraph" w:styleId="Bezodstpw">
    <w:name w:val="No Spacing"/>
    <w:pPr>
      <w:widowControl/>
    </w:pPr>
  </w:style>
  <w:style w:type="paragraph" w:customStyle="1" w:styleId="Default">
    <w:name w:val="Default"/>
    <w:rsid w:val="00472D86"/>
    <w:pPr>
      <w:widowControl/>
      <w:suppressAutoHyphens w:val="0"/>
      <w:autoSpaceDE w:val="0"/>
      <w:adjustRightInd w:val="0"/>
      <w:textAlignment w:val="auto"/>
    </w:pPr>
    <w:rPr>
      <w:rFonts w:cs="Times New Roman"/>
      <w:color w:val="000000"/>
      <w:kern w:val="0"/>
      <w:lang w:bidi="ar-SA"/>
    </w:rPr>
  </w:style>
  <w:style w:type="table" w:styleId="Tabela-Siatka">
    <w:name w:val="Table Grid"/>
    <w:basedOn w:val="Standardowy"/>
    <w:rsid w:val="004D6B19"/>
    <w:pPr>
      <w:widowControl/>
      <w:suppressAutoHyphens w:val="0"/>
      <w:autoSpaceDN/>
      <w:textAlignment w:val="auto"/>
    </w:pPr>
    <w:rPr>
      <w:rFonts w:eastAsia="Times New Roman" w:cs="Times New Roman"/>
      <w:kern w:val="0"/>
      <w:sz w:val="20"/>
      <w:szCs w:val="20"/>
      <w:lang w:eastAsia="pl-PL"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92E91"/>
    <w:pPr>
      <w:ind w:left="720"/>
      <w:contextualSpacing/>
    </w:pPr>
    <w:rPr>
      <w:szCs w:val="21"/>
    </w:rPr>
  </w:style>
  <w:style w:type="paragraph" w:styleId="NormalnyWeb">
    <w:name w:val="Normal (Web)"/>
    <w:basedOn w:val="Normalny"/>
    <w:uiPriority w:val="99"/>
    <w:unhideWhenUsed/>
    <w:rsid w:val="00C92E91"/>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Hipercze">
    <w:name w:val="Hyperlink"/>
    <w:basedOn w:val="Domylnaczcionkaakapitu"/>
    <w:uiPriority w:val="99"/>
    <w:unhideWhenUsed/>
    <w:rsid w:val="00C92E91"/>
    <w:rPr>
      <w:color w:val="0000FF"/>
      <w:u w:val="single"/>
    </w:rPr>
  </w:style>
  <w:style w:type="character" w:customStyle="1" w:styleId="Nierozpoznanawzmianka1">
    <w:name w:val="Nierozpoznana wzmianka1"/>
    <w:basedOn w:val="Domylnaczcionkaakapitu"/>
    <w:uiPriority w:val="99"/>
    <w:semiHidden/>
    <w:unhideWhenUsed/>
    <w:rsid w:val="00C92E91"/>
    <w:rPr>
      <w:color w:val="605E5C"/>
      <w:shd w:val="clear" w:color="auto" w:fill="E1DFDD"/>
    </w:rPr>
  </w:style>
  <w:style w:type="paragraph" w:styleId="Tekstdymka">
    <w:name w:val="Balloon Text"/>
    <w:basedOn w:val="Normalny"/>
    <w:link w:val="TekstdymkaZnak"/>
    <w:uiPriority w:val="99"/>
    <w:semiHidden/>
    <w:unhideWhenUsed/>
    <w:rsid w:val="000C4E3A"/>
    <w:rPr>
      <w:rFonts w:ascii="Segoe UI" w:hAnsi="Segoe UI"/>
      <w:sz w:val="18"/>
      <w:szCs w:val="16"/>
    </w:rPr>
  </w:style>
  <w:style w:type="character" w:customStyle="1" w:styleId="TekstdymkaZnak">
    <w:name w:val="Tekst dymka Znak"/>
    <w:basedOn w:val="Domylnaczcionkaakapitu"/>
    <w:link w:val="Tekstdymka"/>
    <w:uiPriority w:val="99"/>
    <w:semiHidden/>
    <w:rsid w:val="000C4E3A"/>
    <w:rPr>
      <w:rFonts w:ascii="Segoe UI" w:hAnsi="Segoe UI"/>
      <w:sz w:val="18"/>
      <w:szCs w:val="16"/>
    </w:rPr>
  </w:style>
  <w:style w:type="character" w:styleId="Odwoaniedokomentarza">
    <w:name w:val="annotation reference"/>
    <w:basedOn w:val="Domylnaczcionkaakapitu"/>
    <w:uiPriority w:val="99"/>
    <w:semiHidden/>
    <w:unhideWhenUsed/>
    <w:rsid w:val="009A23DF"/>
    <w:rPr>
      <w:sz w:val="16"/>
      <w:szCs w:val="16"/>
    </w:rPr>
  </w:style>
  <w:style w:type="paragraph" w:styleId="Tekstkomentarza">
    <w:name w:val="annotation text"/>
    <w:basedOn w:val="Normalny"/>
    <w:link w:val="TekstkomentarzaZnak"/>
    <w:uiPriority w:val="99"/>
    <w:semiHidden/>
    <w:unhideWhenUsed/>
    <w:rsid w:val="009A23DF"/>
    <w:rPr>
      <w:sz w:val="20"/>
      <w:szCs w:val="18"/>
    </w:rPr>
  </w:style>
  <w:style w:type="character" w:customStyle="1" w:styleId="TekstkomentarzaZnak">
    <w:name w:val="Tekst komentarza Znak"/>
    <w:basedOn w:val="Domylnaczcionkaakapitu"/>
    <w:link w:val="Tekstkomentarza"/>
    <w:uiPriority w:val="99"/>
    <w:semiHidden/>
    <w:rsid w:val="009A23DF"/>
    <w:rPr>
      <w:sz w:val="20"/>
      <w:szCs w:val="18"/>
    </w:rPr>
  </w:style>
  <w:style w:type="paragraph" w:styleId="Tematkomentarza">
    <w:name w:val="annotation subject"/>
    <w:basedOn w:val="Tekstkomentarza"/>
    <w:next w:val="Tekstkomentarza"/>
    <w:link w:val="TematkomentarzaZnak"/>
    <w:uiPriority w:val="99"/>
    <w:semiHidden/>
    <w:unhideWhenUsed/>
    <w:rsid w:val="009A23DF"/>
    <w:rPr>
      <w:b/>
      <w:bCs/>
    </w:rPr>
  </w:style>
  <w:style w:type="character" w:customStyle="1" w:styleId="TematkomentarzaZnak">
    <w:name w:val="Temat komentarza Znak"/>
    <w:basedOn w:val="TekstkomentarzaZnak"/>
    <w:link w:val="Tematkomentarza"/>
    <w:uiPriority w:val="99"/>
    <w:semiHidden/>
    <w:rsid w:val="009A23DF"/>
    <w:rPr>
      <w:b/>
      <w:bCs/>
      <w:sz w:val="20"/>
      <w:szCs w:val="18"/>
    </w:rPr>
  </w:style>
  <w:style w:type="character" w:customStyle="1" w:styleId="alb">
    <w:name w:val="a_lb"/>
    <w:basedOn w:val="Domylnaczcionkaakapitu"/>
    <w:rsid w:val="00FE321E"/>
  </w:style>
  <w:style w:type="character" w:customStyle="1" w:styleId="fn-ref">
    <w:name w:val="fn-ref"/>
    <w:basedOn w:val="Domylnaczcionkaakapitu"/>
    <w:rsid w:val="00FE321E"/>
  </w:style>
  <w:style w:type="table" w:customStyle="1" w:styleId="GridTable4Accent1">
    <w:name w:val="Grid Table 4 Accent 1"/>
    <w:basedOn w:val="Standardowy"/>
    <w:uiPriority w:val="49"/>
    <w:rsid w:val="00A903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62373">
      <w:bodyDiv w:val="1"/>
      <w:marLeft w:val="0"/>
      <w:marRight w:val="0"/>
      <w:marTop w:val="0"/>
      <w:marBottom w:val="0"/>
      <w:divBdr>
        <w:top w:val="none" w:sz="0" w:space="0" w:color="auto"/>
        <w:left w:val="none" w:sz="0" w:space="0" w:color="auto"/>
        <w:bottom w:val="none" w:sz="0" w:space="0" w:color="auto"/>
        <w:right w:val="none" w:sz="0" w:space="0" w:color="auto"/>
      </w:divBdr>
    </w:div>
    <w:div w:id="479738657">
      <w:bodyDiv w:val="1"/>
      <w:marLeft w:val="0"/>
      <w:marRight w:val="0"/>
      <w:marTop w:val="0"/>
      <w:marBottom w:val="0"/>
      <w:divBdr>
        <w:top w:val="none" w:sz="0" w:space="0" w:color="auto"/>
        <w:left w:val="none" w:sz="0" w:space="0" w:color="auto"/>
        <w:bottom w:val="none" w:sz="0" w:space="0" w:color="auto"/>
        <w:right w:val="none" w:sz="0" w:space="0" w:color="auto"/>
      </w:divBdr>
    </w:div>
    <w:div w:id="682588460">
      <w:bodyDiv w:val="1"/>
      <w:marLeft w:val="0"/>
      <w:marRight w:val="0"/>
      <w:marTop w:val="0"/>
      <w:marBottom w:val="0"/>
      <w:divBdr>
        <w:top w:val="none" w:sz="0" w:space="0" w:color="auto"/>
        <w:left w:val="none" w:sz="0" w:space="0" w:color="auto"/>
        <w:bottom w:val="none" w:sz="0" w:space="0" w:color="auto"/>
        <w:right w:val="none" w:sz="0" w:space="0" w:color="auto"/>
      </w:divBdr>
    </w:div>
    <w:div w:id="704790355">
      <w:bodyDiv w:val="1"/>
      <w:marLeft w:val="0"/>
      <w:marRight w:val="0"/>
      <w:marTop w:val="0"/>
      <w:marBottom w:val="0"/>
      <w:divBdr>
        <w:top w:val="none" w:sz="0" w:space="0" w:color="auto"/>
        <w:left w:val="none" w:sz="0" w:space="0" w:color="auto"/>
        <w:bottom w:val="none" w:sz="0" w:space="0" w:color="auto"/>
        <w:right w:val="none" w:sz="0" w:space="0" w:color="auto"/>
      </w:divBdr>
    </w:div>
    <w:div w:id="784080848">
      <w:bodyDiv w:val="1"/>
      <w:marLeft w:val="0"/>
      <w:marRight w:val="0"/>
      <w:marTop w:val="0"/>
      <w:marBottom w:val="0"/>
      <w:divBdr>
        <w:top w:val="none" w:sz="0" w:space="0" w:color="auto"/>
        <w:left w:val="none" w:sz="0" w:space="0" w:color="auto"/>
        <w:bottom w:val="none" w:sz="0" w:space="0" w:color="auto"/>
        <w:right w:val="none" w:sz="0" w:space="0" w:color="auto"/>
      </w:divBdr>
    </w:div>
    <w:div w:id="935164645">
      <w:bodyDiv w:val="1"/>
      <w:marLeft w:val="0"/>
      <w:marRight w:val="0"/>
      <w:marTop w:val="0"/>
      <w:marBottom w:val="0"/>
      <w:divBdr>
        <w:top w:val="none" w:sz="0" w:space="0" w:color="auto"/>
        <w:left w:val="none" w:sz="0" w:space="0" w:color="auto"/>
        <w:bottom w:val="none" w:sz="0" w:space="0" w:color="auto"/>
        <w:right w:val="none" w:sz="0" w:space="0" w:color="auto"/>
      </w:divBdr>
    </w:div>
    <w:div w:id="983898102">
      <w:bodyDiv w:val="1"/>
      <w:marLeft w:val="0"/>
      <w:marRight w:val="0"/>
      <w:marTop w:val="0"/>
      <w:marBottom w:val="0"/>
      <w:divBdr>
        <w:top w:val="none" w:sz="0" w:space="0" w:color="auto"/>
        <w:left w:val="none" w:sz="0" w:space="0" w:color="auto"/>
        <w:bottom w:val="none" w:sz="0" w:space="0" w:color="auto"/>
        <w:right w:val="none" w:sz="0" w:space="0" w:color="auto"/>
      </w:divBdr>
    </w:div>
    <w:div w:id="1065224684">
      <w:bodyDiv w:val="1"/>
      <w:marLeft w:val="0"/>
      <w:marRight w:val="0"/>
      <w:marTop w:val="0"/>
      <w:marBottom w:val="0"/>
      <w:divBdr>
        <w:top w:val="none" w:sz="0" w:space="0" w:color="auto"/>
        <w:left w:val="none" w:sz="0" w:space="0" w:color="auto"/>
        <w:bottom w:val="none" w:sz="0" w:space="0" w:color="auto"/>
        <w:right w:val="none" w:sz="0" w:space="0" w:color="auto"/>
      </w:divBdr>
    </w:div>
    <w:div w:id="1142776330">
      <w:bodyDiv w:val="1"/>
      <w:marLeft w:val="0"/>
      <w:marRight w:val="0"/>
      <w:marTop w:val="0"/>
      <w:marBottom w:val="0"/>
      <w:divBdr>
        <w:top w:val="none" w:sz="0" w:space="0" w:color="auto"/>
        <w:left w:val="none" w:sz="0" w:space="0" w:color="auto"/>
        <w:bottom w:val="none" w:sz="0" w:space="0" w:color="auto"/>
        <w:right w:val="none" w:sz="0" w:space="0" w:color="auto"/>
      </w:divBdr>
    </w:div>
    <w:div w:id="1391927027">
      <w:bodyDiv w:val="1"/>
      <w:marLeft w:val="0"/>
      <w:marRight w:val="0"/>
      <w:marTop w:val="0"/>
      <w:marBottom w:val="0"/>
      <w:divBdr>
        <w:top w:val="none" w:sz="0" w:space="0" w:color="auto"/>
        <w:left w:val="none" w:sz="0" w:space="0" w:color="auto"/>
        <w:bottom w:val="none" w:sz="0" w:space="0" w:color="auto"/>
        <w:right w:val="none" w:sz="0" w:space="0" w:color="auto"/>
      </w:divBdr>
    </w:div>
    <w:div w:id="1465849171">
      <w:bodyDiv w:val="1"/>
      <w:marLeft w:val="0"/>
      <w:marRight w:val="0"/>
      <w:marTop w:val="0"/>
      <w:marBottom w:val="0"/>
      <w:divBdr>
        <w:top w:val="none" w:sz="0" w:space="0" w:color="auto"/>
        <w:left w:val="none" w:sz="0" w:space="0" w:color="auto"/>
        <w:bottom w:val="none" w:sz="0" w:space="0" w:color="auto"/>
        <w:right w:val="none" w:sz="0" w:space="0" w:color="auto"/>
      </w:divBdr>
    </w:div>
    <w:div w:id="1732264790">
      <w:bodyDiv w:val="1"/>
      <w:marLeft w:val="0"/>
      <w:marRight w:val="0"/>
      <w:marTop w:val="0"/>
      <w:marBottom w:val="0"/>
      <w:divBdr>
        <w:top w:val="none" w:sz="0" w:space="0" w:color="auto"/>
        <w:left w:val="none" w:sz="0" w:space="0" w:color="auto"/>
        <w:bottom w:val="none" w:sz="0" w:space="0" w:color="auto"/>
        <w:right w:val="none" w:sz="0" w:space="0" w:color="auto"/>
      </w:divBdr>
    </w:div>
    <w:div w:id="2090999029">
      <w:bodyDiv w:val="1"/>
      <w:marLeft w:val="0"/>
      <w:marRight w:val="0"/>
      <w:marTop w:val="0"/>
      <w:marBottom w:val="0"/>
      <w:divBdr>
        <w:top w:val="none" w:sz="0" w:space="0" w:color="auto"/>
        <w:left w:val="none" w:sz="0" w:space="0" w:color="auto"/>
        <w:bottom w:val="none" w:sz="0" w:space="0" w:color="auto"/>
        <w:right w:val="none" w:sz="0" w:space="0" w:color="auto"/>
      </w:divBdr>
      <w:divsChild>
        <w:div w:id="2070299012">
          <w:marLeft w:val="0"/>
          <w:marRight w:val="0"/>
          <w:marTop w:val="0"/>
          <w:marBottom w:val="0"/>
          <w:divBdr>
            <w:top w:val="none" w:sz="0" w:space="0" w:color="auto"/>
            <w:left w:val="none" w:sz="0" w:space="0" w:color="auto"/>
            <w:bottom w:val="none" w:sz="0" w:space="0" w:color="auto"/>
            <w:right w:val="none" w:sz="0" w:space="0" w:color="auto"/>
          </w:divBdr>
        </w:div>
        <w:div w:id="317811773">
          <w:marLeft w:val="0"/>
          <w:marRight w:val="0"/>
          <w:marTop w:val="0"/>
          <w:marBottom w:val="0"/>
          <w:divBdr>
            <w:top w:val="none" w:sz="0" w:space="0" w:color="auto"/>
            <w:left w:val="none" w:sz="0" w:space="0" w:color="auto"/>
            <w:bottom w:val="none" w:sz="0" w:space="0" w:color="auto"/>
            <w:right w:val="none" w:sz="0" w:space="0" w:color="auto"/>
          </w:divBdr>
        </w:div>
        <w:div w:id="21406101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spoldzielniasocjalnaark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05BA9-B526-4347-80D2-E46D4AF8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10886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Naczyńska</dc:creator>
  <cp:lastModifiedBy>Dorota Piotrowska</cp:lastModifiedBy>
  <cp:revision>2</cp:revision>
  <cp:lastPrinted>2021-05-19T12:12:00Z</cp:lastPrinted>
  <dcterms:created xsi:type="dcterms:W3CDTF">2021-05-19T12:13:00Z</dcterms:created>
  <dcterms:modified xsi:type="dcterms:W3CDTF">2021-05-19T12:13:00Z</dcterms:modified>
</cp:coreProperties>
</file>